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8712"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Club XY</w:t>
      </w:r>
    </w:p>
    <w:p w14:paraId="053571FE"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Rue des Exemples x</w:t>
      </w:r>
    </w:p>
    <w:p w14:paraId="6E62D671"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CH-XXXX Lieu Exemple</w:t>
      </w:r>
    </w:p>
    <w:p w14:paraId="60C99D97" w14:textId="77777777" w:rsidR="00D021B0" w:rsidRDefault="00D021B0">
      <w:pPr>
        <w:spacing w:before="120" w:line="264" w:lineRule="auto"/>
        <w:ind w:left="5103"/>
        <w:rPr>
          <w:rFonts w:ascii="Arial" w:hAnsi="Arial" w:cs="Arial"/>
          <w:color w:val="FF0000"/>
          <w:szCs w:val="20"/>
          <w:lang w:val="fr-CH" w:eastAsia="de-DE"/>
        </w:rPr>
      </w:pPr>
    </w:p>
    <w:p w14:paraId="31AFA377"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T   +41 XX XXX XX XX</w:t>
      </w:r>
    </w:p>
    <w:p w14:paraId="3A1EDE81"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info@clubxy.ch</w:t>
      </w:r>
    </w:p>
    <w:p w14:paraId="4D4ABF46" w14:textId="77777777" w:rsidR="00D021B0" w:rsidRDefault="00935647">
      <w:pPr>
        <w:spacing w:before="120" w:line="264" w:lineRule="auto"/>
        <w:ind w:left="5103"/>
        <w:rPr>
          <w:rFonts w:ascii="Arial" w:hAnsi="Arial" w:cs="Arial"/>
          <w:color w:val="FF0000"/>
          <w:szCs w:val="20"/>
          <w:lang w:val="fr-CH" w:eastAsia="de-DE"/>
        </w:rPr>
      </w:pPr>
      <w:r>
        <w:rPr>
          <w:rFonts w:ascii="Arial" w:hAnsi="Arial" w:cs="Arial"/>
          <w:color w:val="FF0000"/>
          <w:szCs w:val="20"/>
          <w:lang w:val="fr-CH" w:eastAsia="de-DE"/>
        </w:rPr>
        <w:t>www.clubxy.ch</w:t>
      </w:r>
    </w:p>
    <w:p w14:paraId="4798B40D" w14:textId="77777777" w:rsidR="00D021B0" w:rsidRDefault="00D021B0">
      <w:pPr>
        <w:tabs>
          <w:tab w:val="left" w:pos="0"/>
          <w:tab w:val="left" w:pos="5040"/>
        </w:tabs>
        <w:spacing w:before="120" w:line="264" w:lineRule="auto"/>
        <w:rPr>
          <w:rFonts w:ascii="Arial" w:hAnsi="Arial" w:cs="Arial"/>
          <w:szCs w:val="20"/>
          <w:lang w:val="fr-CH" w:eastAsia="de-DE"/>
        </w:rPr>
      </w:pPr>
    </w:p>
    <w:p w14:paraId="48402579" w14:textId="77777777" w:rsidR="00D021B0" w:rsidRDefault="00D021B0">
      <w:pPr>
        <w:tabs>
          <w:tab w:val="left" w:pos="0"/>
          <w:tab w:val="left" w:pos="5040"/>
        </w:tabs>
        <w:spacing w:before="120" w:line="264" w:lineRule="auto"/>
        <w:rPr>
          <w:rFonts w:ascii="Arial" w:hAnsi="Arial" w:cs="Arial"/>
          <w:szCs w:val="20"/>
          <w:lang w:val="fr-CH" w:eastAsia="de-DE"/>
        </w:rPr>
      </w:pPr>
    </w:p>
    <w:p w14:paraId="5FEA691F" w14:textId="77777777" w:rsidR="00D021B0" w:rsidRDefault="00D021B0">
      <w:pPr>
        <w:tabs>
          <w:tab w:val="left" w:pos="0"/>
          <w:tab w:val="left" w:pos="5040"/>
        </w:tabs>
        <w:spacing w:before="120" w:line="264" w:lineRule="auto"/>
        <w:rPr>
          <w:rFonts w:ascii="Arial" w:hAnsi="Arial" w:cs="Arial"/>
          <w:szCs w:val="20"/>
          <w:lang w:val="fr-CH" w:eastAsia="de-DE"/>
        </w:rPr>
      </w:pPr>
    </w:p>
    <w:p w14:paraId="3ECFC61E" w14:textId="77777777" w:rsidR="00D021B0" w:rsidRDefault="00D021B0">
      <w:pPr>
        <w:tabs>
          <w:tab w:val="left" w:pos="0"/>
          <w:tab w:val="left" w:pos="5040"/>
        </w:tabs>
        <w:spacing w:before="120" w:line="264" w:lineRule="auto"/>
        <w:rPr>
          <w:rFonts w:ascii="Arial" w:hAnsi="Arial" w:cs="Arial"/>
          <w:szCs w:val="20"/>
          <w:lang w:val="fr-CH" w:eastAsia="de-DE"/>
        </w:rPr>
      </w:pPr>
    </w:p>
    <w:p w14:paraId="43F05067" w14:textId="77777777" w:rsidR="00D021B0" w:rsidRDefault="00D021B0">
      <w:pPr>
        <w:tabs>
          <w:tab w:val="left" w:pos="0"/>
          <w:tab w:val="left" w:pos="5040"/>
        </w:tabs>
        <w:spacing w:before="120" w:line="264" w:lineRule="auto"/>
        <w:rPr>
          <w:rFonts w:ascii="Arial" w:hAnsi="Arial" w:cs="Arial"/>
          <w:szCs w:val="20"/>
          <w:lang w:val="fr-CH" w:eastAsia="de-DE"/>
        </w:rPr>
      </w:pPr>
    </w:p>
    <w:p w14:paraId="754961A5" w14:textId="77777777" w:rsidR="00D021B0" w:rsidRDefault="00D021B0">
      <w:pPr>
        <w:tabs>
          <w:tab w:val="left" w:pos="0"/>
          <w:tab w:val="left" w:pos="5040"/>
        </w:tabs>
        <w:spacing w:before="120" w:line="264" w:lineRule="auto"/>
        <w:rPr>
          <w:rFonts w:ascii="Arial" w:hAnsi="Arial" w:cs="Arial"/>
          <w:szCs w:val="20"/>
          <w:lang w:val="fr-CH" w:eastAsia="de-DE"/>
        </w:rPr>
      </w:pPr>
    </w:p>
    <w:p w14:paraId="1B33FC2B" w14:textId="77777777" w:rsidR="00D021B0" w:rsidRDefault="00D021B0">
      <w:pPr>
        <w:tabs>
          <w:tab w:val="left" w:pos="0"/>
          <w:tab w:val="left" w:pos="5040"/>
        </w:tabs>
        <w:spacing w:before="120" w:line="264" w:lineRule="auto"/>
        <w:rPr>
          <w:rFonts w:ascii="Arial" w:hAnsi="Arial" w:cs="Arial"/>
          <w:szCs w:val="20"/>
          <w:lang w:val="fr-CH" w:eastAsia="de-DE"/>
        </w:rPr>
      </w:pPr>
    </w:p>
    <w:p w14:paraId="345DAF99" w14:textId="77777777" w:rsidR="00D021B0" w:rsidRDefault="00D021B0">
      <w:pPr>
        <w:tabs>
          <w:tab w:val="left" w:pos="0"/>
          <w:tab w:val="left" w:pos="5040"/>
        </w:tabs>
        <w:spacing w:before="120" w:line="264" w:lineRule="auto"/>
        <w:rPr>
          <w:rFonts w:ascii="Arial" w:hAnsi="Arial" w:cs="Arial"/>
          <w:szCs w:val="20"/>
          <w:lang w:val="fr-CH" w:eastAsia="de-DE"/>
        </w:rPr>
      </w:pPr>
    </w:p>
    <w:p w14:paraId="09266058" w14:textId="77777777" w:rsidR="00D021B0" w:rsidRDefault="00D021B0">
      <w:pPr>
        <w:tabs>
          <w:tab w:val="left" w:pos="0"/>
          <w:tab w:val="left" w:pos="5040"/>
        </w:tabs>
        <w:spacing w:before="120" w:line="264" w:lineRule="auto"/>
        <w:rPr>
          <w:rFonts w:ascii="Arial" w:hAnsi="Arial" w:cs="Arial"/>
          <w:szCs w:val="20"/>
          <w:lang w:val="fr-CH" w:eastAsia="de-DE"/>
        </w:rPr>
      </w:pPr>
    </w:p>
    <w:p w14:paraId="204AC8B1" w14:textId="77777777" w:rsidR="00D021B0" w:rsidRDefault="00D021B0">
      <w:pPr>
        <w:tabs>
          <w:tab w:val="left" w:pos="0"/>
          <w:tab w:val="left" w:pos="5040"/>
        </w:tabs>
        <w:spacing w:before="120" w:line="264" w:lineRule="auto"/>
        <w:rPr>
          <w:rFonts w:ascii="Arial" w:hAnsi="Arial" w:cs="Arial"/>
          <w:szCs w:val="20"/>
          <w:lang w:val="fr-CH" w:eastAsia="de-DE"/>
        </w:rPr>
      </w:pPr>
    </w:p>
    <w:p w14:paraId="7001F508" w14:textId="77777777" w:rsidR="00D021B0" w:rsidRDefault="00D021B0">
      <w:pPr>
        <w:tabs>
          <w:tab w:val="left" w:pos="0"/>
          <w:tab w:val="left" w:pos="5040"/>
        </w:tabs>
        <w:spacing w:before="120" w:line="264" w:lineRule="auto"/>
        <w:rPr>
          <w:rFonts w:ascii="Arial" w:hAnsi="Arial" w:cs="Arial"/>
          <w:szCs w:val="20"/>
          <w:lang w:val="fr-CH" w:eastAsia="de-DE"/>
        </w:rPr>
      </w:pPr>
    </w:p>
    <w:p w14:paraId="16221FBB" w14:textId="77777777" w:rsidR="00D021B0" w:rsidRDefault="00935647">
      <w:pPr>
        <w:pStyle w:val="Haupttitel"/>
        <w:spacing w:line="240" w:lineRule="auto"/>
        <w:rPr>
          <w:rFonts w:ascii="Arial" w:hAnsi="Arial" w:cs="Arial"/>
          <w:color w:val="FF0000"/>
          <w:sz w:val="44"/>
          <w:lang w:val="fr-CH"/>
        </w:rPr>
      </w:pPr>
      <w:bookmarkStart w:id="0" w:name="_Hlk49529290"/>
      <w:bookmarkEnd w:id="0"/>
      <w:r>
        <w:rPr>
          <w:rFonts w:ascii="Arial" w:hAnsi="Arial" w:cs="Arial"/>
          <w:color w:val="FF0000"/>
          <w:sz w:val="44"/>
          <w:lang w:val="fr-CH"/>
        </w:rPr>
        <w:t>« Club XY »</w:t>
      </w:r>
    </w:p>
    <w:p w14:paraId="36280B19" w14:textId="47BE492F" w:rsidR="00D021B0" w:rsidRDefault="00935647">
      <w:pPr>
        <w:pStyle w:val="Haupttitel"/>
        <w:rPr>
          <w:rFonts w:ascii="Arial" w:hAnsi="Arial" w:cs="Arial"/>
          <w:sz w:val="32"/>
          <w:szCs w:val="32"/>
          <w:lang w:val="fr-CH"/>
        </w:rPr>
      </w:pPr>
      <w:r>
        <w:rPr>
          <w:rFonts w:ascii="Arial" w:hAnsi="Arial" w:cs="Arial"/>
          <w:sz w:val="24"/>
          <w:szCs w:val="24"/>
          <w:lang w:val="fr-CH"/>
        </w:rPr>
        <w:t xml:space="preserve">Concept de protection pour les entraînements dès le </w:t>
      </w:r>
      <w:r w:rsidR="008338AE">
        <w:rPr>
          <w:rFonts w:ascii="Arial" w:hAnsi="Arial" w:cs="Arial"/>
          <w:sz w:val="24"/>
          <w:szCs w:val="24"/>
          <w:lang w:val="fr-CH"/>
        </w:rPr>
        <w:t>01.03.</w:t>
      </w:r>
      <w:r>
        <w:rPr>
          <w:rFonts w:ascii="Arial" w:hAnsi="Arial" w:cs="Arial"/>
          <w:sz w:val="24"/>
          <w:szCs w:val="24"/>
          <w:lang w:val="fr-CH"/>
        </w:rPr>
        <w:t>2021</w:t>
      </w:r>
    </w:p>
    <w:p w14:paraId="393E8078" w14:textId="77777777" w:rsidR="00D021B0" w:rsidRDefault="00D021B0">
      <w:pPr>
        <w:tabs>
          <w:tab w:val="left" w:pos="0"/>
          <w:tab w:val="left" w:pos="5040"/>
        </w:tabs>
        <w:spacing w:before="120" w:line="264" w:lineRule="auto"/>
        <w:rPr>
          <w:rFonts w:ascii="Arial" w:hAnsi="Arial" w:cs="Arial"/>
          <w:szCs w:val="20"/>
          <w:lang w:val="fr-CH" w:eastAsia="de-DE"/>
        </w:rPr>
      </w:pPr>
      <w:bookmarkStart w:id="1" w:name="_Hlk49529295"/>
      <w:bookmarkEnd w:id="1"/>
    </w:p>
    <w:p w14:paraId="2DD352E3" w14:textId="77777777" w:rsidR="00D021B0" w:rsidRDefault="00935647">
      <w:pPr>
        <w:tabs>
          <w:tab w:val="left" w:pos="0"/>
          <w:tab w:val="left" w:pos="1560"/>
        </w:tabs>
        <w:spacing w:before="120" w:line="264" w:lineRule="auto"/>
        <w:rPr>
          <w:rFonts w:ascii="Arial" w:hAnsi="Arial" w:cs="Arial"/>
          <w:szCs w:val="20"/>
          <w:lang w:val="fr-CH" w:eastAsia="de-DE"/>
        </w:rPr>
      </w:pPr>
      <w:r>
        <w:rPr>
          <w:rFonts w:ascii="Arial" w:hAnsi="Arial" w:cs="Arial"/>
          <w:b/>
          <w:szCs w:val="20"/>
          <w:lang w:val="fr-CH" w:eastAsia="de-DE"/>
        </w:rPr>
        <w:t>Version :</w:t>
      </w:r>
      <w:r>
        <w:rPr>
          <w:rFonts w:ascii="Arial" w:hAnsi="Arial" w:cs="Arial"/>
          <w:szCs w:val="20"/>
          <w:lang w:val="fr-CH" w:eastAsia="de-DE"/>
        </w:rPr>
        <w:tab/>
      </w:r>
      <w:r>
        <w:rPr>
          <w:rFonts w:ascii="Arial" w:hAnsi="Arial" w:cs="Arial"/>
          <w:color w:val="FF0000"/>
          <w:szCs w:val="20"/>
          <w:lang w:val="fr-CH" w:eastAsia="de-DE"/>
        </w:rPr>
        <w:t>01.03.2021</w:t>
      </w:r>
    </w:p>
    <w:p w14:paraId="1F1F9965" w14:textId="77777777" w:rsidR="00D021B0" w:rsidRDefault="00935647">
      <w:pPr>
        <w:tabs>
          <w:tab w:val="left" w:pos="0"/>
          <w:tab w:val="left" w:pos="1560"/>
        </w:tabs>
        <w:spacing w:before="120" w:line="264" w:lineRule="auto"/>
        <w:rPr>
          <w:rFonts w:ascii="Arial" w:hAnsi="Arial" w:cs="Arial"/>
          <w:szCs w:val="20"/>
          <w:lang w:val="fr-CH" w:eastAsia="de-DE"/>
        </w:rPr>
      </w:pPr>
      <w:r>
        <w:rPr>
          <w:rFonts w:ascii="Arial" w:hAnsi="Arial" w:cs="Arial"/>
          <w:b/>
          <w:szCs w:val="20"/>
          <w:lang w:val="fr-CH" w:eastAsia="de-DE"/>
        </w:rPr>
        <w:t>Auteur :</w:t>
      </w:r>
      <w:r>
        <w:rPr>
          <w:rFonts w:ascii="Arial" w:hAnsi="Arial" w:cs="Arial"/>
          <w:szCs w:val="20"/>
          <w:lang w:val="fr-CH" w:eastAsia="de-DE"/>
        </w:rPr>
        <w:tab/>
      </w:r>
      <w:r>
        <w:rPr>
          <w:rFonts w:ascii="Arial" w:hAnsi="Arial" w:cs="Arial"/>
          <w:color w:val="FF0000"/>
          <w:szCs w:val="20"/>
          <w:lang w:val="fr-CH" w:eastAsia="de-DE"/>
        </w:rPr>
        <w:t>Prénom et nom de la personne responsable du plan coronavirus</w:t>
      </w:r>
    </w:p>
    <w:p w14:paraId="1A4C83BF" w14:textId="77777777" w:rsidR="00D021B0" w:rsidRDefault="00D021B0">
      <w:pPr>
        <w:tabs>
          <w:tab w:val="left" w:pos="0"/>
          <w:tab w:val="left" w:pos="5040"/>
        </w:tabs>
        <w:spacing w:before="120" w:line="264" w:lineRule="auto"/>
        <w:rPr>
          <w:rFonts w:ascii="Arial" w:hAnsi="Arial" w:cs="Arial"/>
          <w:szCs w:val="20"/>
          <w:lang w:val="fr-CH" w:eastAsia="de-DE"/>
        </w:rPr>
      </w:pPr>
      <w:bookmarkStart w:id="2" w:name="_Hlk49529316"/>
      <w:bookmarkEnd w:id="2"/>
    </w:p>
    <w:p w14:paraId="0466F7E1" w14:textId="77777777" w:rsidR="00D021B0" w:rsidRDefault="00D021B0">
      <w:pPr>
        <w:tabs>
          <w:tab w:val="left" w:pos="0"/>
          <w:tab w:val="left" w:pos="5040"/>
        </w:tabs>
        <w:spacing w:before="120" w:line="264" w:lineRule="auto"/>
        <w:rPr>
          <w:rFonts w:ascii="Arial" w:hAnsi="Arial" w:cs="Arial"/>
          <w:szCs w:val="20"/>
          <w:lang w:val="fr-CH" w:eastAsia="de-DE"/>
        </w:rPr>
      </w:pPr>
    </w:p>
    <w:p w14:paraId="7D401CC5" w14:textId="77777777" w:rsidR="00D021B0" w:rsidRPr="007210FC" w:rsidRDefault="00D021B0">
      <w:pPr>
        <w:rPr>
          <w:lang w:val="fr-CH"/>
        </w:rPr>
        <w:sectPr w:rsidR="00D021B0" w:rsidRPr="007210FC">
          <w:headerReference w:type="default" r:id="rId12"/>
          <w:pgSz w:w="11906" w:h="16838"/>
          <w:pgMar w:top="2269" w:right="1418" w:bottom="1701" w:left="1418" w:header="709" w:footer="0" w:gutter="0"/>
          <w:cols w:space="720"/>
          <w:formProt w:val="0"/>
          <w:docGrid w:linePitch="360" w:charSpace="2047"/>
        </w:sectPr>
      </w:pPr>
    </w:p>
    <w:p w14:paraId="1F9CADF3" w14:textId="77777777" w:rsidR="00D021B0" w:rsidRDefault="00935647">
      <w:pPr>
        <w:pStyle w:val="Haupttitel"/>
        <w:spacing w:line="240" w:lineRule="auto"/>
        <w:rPr>
          <w:rFonts w:ascii="Arial" w:hAnsi="Arial" w:cs="Arial"/>
          <w:lang w:val="fr-CH"/>
        </w:rPr>
      </w:pPr>
      <w:bookmarkStart w:id="3" w:name="_Hlk49529173"/>
      <w:bookmarkEnd w:id="3"/>
      <w:r>
        <w:rPr>
          <w:rFonts w:ascii="Arial" w:hAnsi="Arial" w:cs="Arial"/>
          <w:sz w:val="32"/>
          <w:szCs w:val="32"/>
          <w:lang w:val="fr-CH"/>
        </w:rPr>
        <w:lastRenderedPageBreak/>
        <w:t>Concept de protection pour les entraînements</w:t>
      </w:r>
      <w:r>
        <w:rPr>
          <w:rFonts w:ascii="Arial" w:hAnsi="Arial" w:cs="Arial"/>
          <w:sz w:val="32"/>
          <w:szCs w:val="32"/>
          <w:lang w:val="fr-CH"/>
        </w:rPr>
        <w:br/>
      </w:r>
    </w:p>
    <w:p w14:paraId="58CA0AD5" w14:textId="77777777" w:rsidR="00D021B0" w:rsidRPr="007210FC" w:rsidRDefault="00935647">
      <w:pPr>
        <w:tabs>
          <w:tab w:val="left" w:pos="0"/>
          <w:tab w:val="left" w:pos="5040"/>
        </w:tabs>
        <w:spacing w:before="120" w:line="264" w:lineRule="auto"/>
        <w:rPr>
          <w:lang w:val="fr-CH"/>
        </w:rPr>
      </w:pPr>
      <w:r w:rsidRPr="007210FC">
        <w:rPr>
          <w:rFonts w:ascii="Arial" w:hAnsi="Arial" w:cs="Arial"/>
          <w:szCs w:val="20"/>
          <w:lang w:val="fr-CH" w:eastAsia="de-DE"/>
        </w:rPr>
        <w:t>Le 24 février 2021, le Conseil fédéral a adopté de nouvelles mesures pour lutter contre la pandémie.</w:t>
      </w:r>
    </w:p>
    <w:p w14:paraId="5A0E7920" w14:textId="77777777" w:rsidR="00D021B0" w:rsidRDefault="00935647">
      <w:pPr>
        <w:tabs>
          <w:tab w:val="left" w:pos="0"/>
          <w:tab w:val="left" w:pos="5040"/>
        </w:tabs>
        <w:spacing w:before="120" w:line="264" w:lineRule="auto"/>
        <w:rPr>
          <w:rFonts w:ascii="Arial" w:hAnsi="Arial" w:cs="Arial"/>
          <w:szCs w:val="20"/>
          <w:lang w:val="fr-CH" w:eastAsia="de-DE"/>
        </w:rPr>
      </w:pPr>
      <w:bookmarkStart w:id="4" w:name="_Hlk55650751"/>
      <w:bookmarkEnd w:id="4"/>
      <w:r>
        <w:rPr>
          <w:rFonts w:ascii="Arial" w:hAnsi="Arial" w:cs="Arial"/>
          <w:szCs w:val="20"/>
          <w:lang w:val="fr-CH" w:eastAsia="de-DE"/>
        </w:rPr>
        <w:t xml:space="preserve">Les cantons peuvent renforcer les mesures du Conseil fédéral sur leur territoire, sous leur propre autorité. Dans ce cas, les réglementations cantonales s'appliquent. </w:t>
      </w:r>
    </w:p>
    <w:p w14:paraId="7849A21B" w14:textId="77777777" w:rsidR="00D021B0" w:rsidRDefault="00935647">
      <w:pPr>
        <w:tabs>
          <w:tab w:val="left" w:pos="0"/>
          <w:tab w:val="left" w:pos="5040"/>
        </w:tabs>
        <w:spacing w:before="120" w:line="264" w:lineRule="auto"/>
        <w:rPr>
          <w:rFonts w:ascii="Arial" w:hAnsi="Arial" w:cs="Arial"/>
          <w:szCs w:val="20"/>
          <w:lang w:val="fr-CH" w:eastAsia="de-DE"/>
        </w:rPr>
      </w:pPr>
      <w:r>
        <w:rPr>
          <w:rFonts w:ascii="Arial" w:hAnsi="Arial" w:cs="Arial"/>
          <w:szCs w:val="20"/>
          <w:lang w:val="fr-CH" w:eastAsia="de-DE"/>
        </w:rPr>
        <w:t xml:space="preserve">Les principes suivants doivent être strictement respectés lors des entraînements : </w:t>
      </w:r>
    </w:p>
    <w:p w14:paraId="3BDCCBB6" w14:textId="77777777" w:rsidR="00D021B0" w:rsidRDefault="00D021B0">
      <w:pPr>
        <w:tabs>
          <w:tab w:val="left" w:pos="0"/>
          <w:tab w:val="left" w:pos="5040"/>
        </w:tabs>
        <w:spacing w:before="120" w:line="264" w:lineRule="auto"/>
        <w:rPr>
          <w:rFonts w:ascii="Arial" w:hAnsi="Arial" w:cs="Arial"/>
          <w:szCs w:val="20"/>
          <w:lang w:val="fr-CH" w:eastAsia="de-DE"/>
        </w:rPr>
      </w:pPr>
    </w:p>
    <w:p w14:paraId="207FE028" w14:textId="77777777" w:rsidR="00D021B0" w:rsidRDefault="00935647">
      <w:pPr>
        <w:pStyle w:val="berschrift2"/>
        <w:numPr>
          <w:ilvl w:val="0"/>
          <w:numId w:val="2"/>
        </w:numPr>
        <w:rPr>
          <w:rFonts w:ascii="Arial" w:hAnsi="Arial"/>
          <w:b/>
          <w:lang w:val="fr-CH"/>
        </w:rPr>
      </w:pPr>
      <w:r>
        <w:rPr>
          <w:rFonts w:ascii="Arial" w:hAnsi="Arial"/>
          <w:b/>
          <w:lang w:val="fr-CH"/>
        </w:rPr>
        <w:t>Règles générales pour toutes les catégories d’âge et toutes les ligues</w:t>
      </w:r>
      <w:r>
        <w:rPr>
          <w:rFonts w:ascii="Arial" w:hAnsi="Arial"/>
          <w:b/>
          <w:lang w:val="fr-CH"/>
        </w:rPr>
        <w:br/>
      </w:r>
      <w:r>
        <w:rPr>
          <w:rFonts w:ascii="Arial" w:hAnsi="Arial"/>
          <w:szCs w:val="24"/>
          <w:lang w:val="fr-CH"/>
        </w:rPr>
        <w:t>(Les exceptions à ces règles sont définies ci-dessous)</w:t>
      </w:r>
    </w:p>
    <w:p w14:paraId="64C72C9B" w14:textId="77777777" w:rsidR="00D021B0" w:rsidRDefault="00935647" w:rsidP="007210FC">
      <w:pPr>
        <w:pStyle w:val="Listenabsatz"/>
        <w:numPr>
          <w:ilvl w:val="0"/>
          <w:numId w:val="5"/>
        </w:numPr>
        <w:tabs>
          <w:tab w:val="left" w:pos="0"/>
          <w:tab w:val="left" w:pos="5040"/>
        </w:tabs>
        <w:spacing w:before="120" w:line="264" w:lineRule="auto"/>
        <w:contextualSpacing w:val="0"/>
        <w:rPr>
          <w:rFonts w:ascii="Arial" w:hAnsi="Arial" w:cs="Arial"/>
          <w:b/>
          <w:szCs w:val="20"/>
          <w:lang w:val="fr-CH" w:eastAsia="de-DE"/>
        </w:rPr>
      </w:pPr>
      <w:r>
        <w:rPr>
          <w:rFonts w:ascii="Arial" w:hAnsi="Arial" w:cs="Arial"/>
          <w:b/>
          <w:szCs w:val="20"/>
          <w:lang w:val="fr-CH" w:eastAsia="de-DE"/>
        </w:rPr>
        <w:t>Les entraînements à l’intérieur sont interdits.</w:t>
      </w:r>
    </w:p>
    <w:p w14:paraId="48071A7D" w14:textId="77777777" w:rsidR="00D021B0" w:rsidRPr="007210FC" w:rsidRDefault="00935647" w:rsidP="007210FC">
      <w:pPr>
        <w:pStyle w:val="Listenabsatz"/>
        <w:numPr>
          <w:ilvl w:val="0"/>
          <w:numId w:val="5"/>
        </w:numPr>
        <w:tabs>
          <w:tab w:val="left" w:pos="0"/>
          <w:tab w:val="left" w:pos="5040"/>
        </w:tabs>
        <w:spacing w:before="120" w:line="264" w:lineRule="auto"/>
        <w:contextualSpacing w:val="0"/>
        <w:rPr>
          <w:lang w:val="fr-CH"/>
        </w:rPr>
      </w:pPr>
      <w:r w:rsidRPr="007210FC">
        <w:rPr>
          <w:rFonts w:ascii="Arial" w:hAnsi="Arial" w:cs="Arial"/>
          <w:color w:val="0070C0"/>
          <w:szCs w:val="20"/>
          <w:lang w:val="fr-CH" w:eastAsia="de-DE"/>
        </w:rPr>
        <w:t xml:space="preserve">Les entraînements sans contact, en respectant les distances ou en portant un masque, sont autorisés à l'extérieur dans des groupes de 15 personnes maximum (y compris l'entraîneur). </w:t>
      </w:r>
    </w:p>
    <w:p w14:paraId="539001A1" w14:textId="77777777" w:rsidR="00D021B0" w:rsidRPr="007210FC" w:rsidRDefault="00935647" w:rsidP="007210FC">
      <w:pPr>
        <w:pStyle w:val="Listenabsatz"/>
        <w:numPr>
          <w:ilvl w:val="0"/>
          <w:numId w:val="5"/>
        </w:numPr>
        <w:tabs>
          <w:tab w:val="left" w:pos="0"/>
          <w:tab w:val="left" w:pos="5040"/>
        </w:tabs>
        <w:spacing w:before="120" w:line="264" w:lineRule="auto"/>
        <w:contextualSpacing w:val="0"/>
      </w:pPr>
      <w:r w:rsidRPr="007210FC">
        <w:rPr>
          <w:rFonts w:ascii="Arial" w:hAnsi="Arial" w:cs="Arial"/>
          <w:color w:val="0070C0"/>
          <w:szCs w:val="20"/>
          <w:lang w:eastAsia="de-DE"/>
        </w:rPr>
        <w:t xml:space="preserve">Les compétitions sont interdites. </w:t>
      </w:r>
    </w:p>
    <w:p w14:paraId="569B5D9F" w14:textId="77777777" w:rsidR="00D021B0" w:rsidRDefault="00935647" w:rsidP="007210FC">
      <w:pPr>
        <w:pStyle w:val="Listenabsatz"/>
        <w:numPr>
          <w:ilvl w:val="0"/>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b/>
          <w:lang w:val="fr-CH"/>
        </w:rPr>
        <w:t>Pas de symptômes à l‘entraînement</w:t>
      </w:r>
    </w:p>
    <w:p w14:paraId="21637854"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Les personnes présentant des symptômes de maladie ne sont PAS autorisées à participer aux entraînements.</w:t>
      </w:r>
    </w:p>
    <w:p w14:paraId="000BE0A6"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Elles restent à la maison, respectivement se mettent en isolation et discutent la suite de la procédure avec leur médecin de famille. </w:t>
      </w:r>
    </w:p>
    <w:p w14:paraId="62B5E145" w14:textId="77777777" w:rsidR="00D021B0" w:rsidRDefault="00935647" w:rsidP="007210FC">
      <w:pPr>
        <w:pStyle w:val="Listenabsatz"/>
        <w:numPr>
          <w:ilvl w:val="0"/>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Les règles d’hygiène et de distance sont à respecter à tout moment, aussi dans le vestiaire et à côté du terrain. </w:t>
      </w:r>
    </w:p>
    <w:p w14:paraId="76901145"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Garder une distance de 1.5 mètres avec les autres personnes à tout moment. </w:t>
      </w:r>
    </w:p>
    <w:p w14:paraId="0FF37F8D"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bCs/>
          <w:szCs w:val="20"/>
          <w:lang w:val="fr-CH" w:eastAsia="de-DE"/>
        </w:rPr>
      </w:pPr>
      <w:r>
        <w:rPr>
          <w:rFonts w:ascii="Arial" w:hAnsi="Arial" w:cs="Arial"/>
          <w:szCs w:val="20"/>
          <w:lang w:val="fr-CH" w:eastAsia="de-DE"/>
        </w:rPr>
        <w:t xml:space="preserve">Obligation de porter un masque. </w:t>
      </w:r>
    </w:p>
    <w:p w14:paraId="0B7104E4"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bCs/>
          <w:szCs w:val="20"/>
          <w:lang w:val="fr-CH" w:eastAsia="de-DE"/>
        </w:rPr>
      </w:pPr>
      <w:r>
        <w:rPr>
          <w:rFonts w:ascii="Arial" w:hAnsi="Arial" w:cs="Arial"/>
          <w:szCs w:val="20"/>
          <w:lang w:val="fr-CH" w:eastAsia="de-DE"/>
        </w:rPr>
        <w:t xml:space="preserve">Se lever les mains soigneusement. </w:t>
      </w:r>
    </w:p>
    <w:p w14:paraId="09D548F1"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Ne pas se serrer la main, interdiction du « fistbump » (salutation poing contre poing). </w:t>
      </w:r>
    </w:p>
    <w:p w14:paraId="565BFC2C"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 xml:space="preserve">Tousser et éternuer dans un mouchoir ou dans le pli du coude. </w:t>
      </w:r>
    </w:p>
    <w:p w14:paraId="21E60DC9" w14:textId="77777777" w:rsidR="00D021B0" w:rsidRDefault="00935647" w:rsidP="007210FC">
      <w:pPr>
        <w:pStyle w:val="Listenabsatz"/>
        <w:numPr>
          <w:ilvl w:val="1"/>
          <w:numId w:val="5"/>
        </w:numPr>
        <w:tabs>
          <w:tab w:val="left" w:pos="0"/>
          <w:tab w:val="left" w:pos="5040"/>
        </w:tabs>
        <w:spacing w:before="120" w:line="264" w:lineRule="auto"/>
        <w:contextualSpacing w:val="0"/>
        <w:rPr>
          <w:rFonts w:ascii="Arial" w:hAnsi="Arial"/>
          <w:bCs/>
          <w:szCs w:val="20"/>
          <w:lang w:val="fr-CH" w:eastAsia="de-DE"/>
        </w:rPr>
      </w:pPr>
      <w:r>
        <w:rPr>
          <w:rFonts w:ascii="Arial" w:hAnsi="Arial" w:cs="Arial"/>
          <w:szCs w:val="20"/>
          <w:lang w:val="fr-CH" w:eastAsia="de-DE"/>
        </w:rPr>
        <w:t xml:space="preserve">Si possible télécharger et activer l’application SwissCovid. </w:t>
      </w:r>
    </w:p>
    <w:p w14:paraId="11AB9DC8" w14:textId="77777777" w:rsidR="00D021B0" w:rsidRPr="007210FC" w:rsidRDefault="00935647" w:rsidP="007210FC">
      <w:pPr>
        <w:pStyle w:val="Listenabsatz"/>
        <w:numPr>
          <w:ilvl w:val="0"/>
          <w:numId w:val="5"/>
        </w:numPr>
        <w:tabs>
          <w:tab w:val="left" w:pos="0"/>
          <w:tab w:val="left" w:pos="5040"/>
        </w:tabs>
        <w:spacing w:before="120" w:line="264" w:lineRule="auto"/>
        <w:contextualSpacing w:val="0"/>
        <w:rPr>
          <w:lang w:val="fr-CH"/>
        </w:rPr>
      </w:pPr>
      <w:r w:rsidRPr="007210FC">
        <w:rPr>
          <w:rFonts w:ascii="Arial" w:hAnsi="Arial" w:cs="Arial"/>
          <w:color w:val="0070C0"/>
          <w:szCs w:val="20"/>
          <w:lang w:val="fr-CH" w:eastAsia="de-DE"/>
        </w:rPr>
        <w:t xml:space="preserve">Un concept de protection doit être établi, si plus de 5 personnes sont présentes (y compris l'entraîneur). </w:t>
      </w:r>
    </w:p>
    <w:p w14:paraId="44C69E5C" w14:textId="77777777" w:rsidR="007210FC" w:rsidRDefault="007210FC" w:rsidP="007210FC">
      <w:pPr>
        <w:pStyle w:val="Listenabsatz"/>
        <w:numPr>
          <w:ilvl w:val="0"/>
          <w:numId w:val="5"/>
        </w:numPr>
        <w:tabs>
          <w:tab w:val="left" w:pos="0"/>
          <w:tab w:val="left" w:pos="5040"/>
        </w:tabs>
        <w:spacing w:before="120" w:line="264" w:lineRule="auto"/>
        <w:contextualSpacing w:val="0"/>
        <w:rPr>
          <w:rFonts w:ascii="Arial" w:hAnsi="Arial" w:cs="Arial"/>
          <w:szCs w:val="20"/>
          <w:lang w:val="fr-CH" w:eastAsia="de-DE"/>
        </w:rPr>
      </w:pPr>
      <w:r w:rsidRPr="00E15EC5">
        <w:rPr>
          <w:rFonts w:ascii="Arial" w:hAnsi="Arial" w:cs="Arial"/>
          <w:szCs w:val="20"/>
          <w:lang w:val="fr-CH" w:eastAsia="de-DE"/>
        </w:rPr>
        <w:t xml:space="preserve">Un « responsable corona » doit être nommé pour les entraînements. </w:t>
      </w:r>
    </w:p>
    <w:p w14:paraId="055FC3EA" w14:textId="066AA849" w:rsidR="00D021B0" w:rsidRDefault="00935647" w:rsidP="007210FC">
      <w:pPr>
        <w:pStyle w:val="Listenabsatz"/>
        <w:numPr>
          <w:ilvl w:val="0"/>
          <w:numId w:val="5"/>
        </w:numPr>
        <w:tabs>
          <w:tab w:val="left" w:pos="0"/>
          <w:tab w:val="left" w:pos="5040"/>
        </w:tabs>
        <w:spacing w:before="120" w:line="264" w:lineRule="auto"/>
        <w:contextualSpacing w:val="0"/>
        <w:rPr>
          <w:rFonts w:ascii="Arial" w:hAnsi="Arial" w:cs="Arial"/>
          <w:szCs w:val="20"/>
          <w:lang w:val="fr-CH" w:eastAsia="de-DE"/>
        </w:rPr>
      </w:pPr>
      <w:r>
        <w:rPr>
          <w:rFonts w:ascii="Arial" w:hAnsi="Arial" w:cs="Arial"/>
          <w:szCs w:val="20"/>
          <w:lang w:val="fr-CH" w:eastAsia="de-DE"/>
        </w:rPr>
        <w:t>Les dispositions cantonales plus strictes priment sur les réglementations nationales.</w:t>
      </w:r>
    </w:p>
    <w:p w14:paraId="45EB9EA1" w14:textId="77777777" w:rsidR="00D021B0" w:rsidRDefault="00D021B0">
      <w:pPr>
        <w:tabs>
          <w:tab w:val="left" w:pos="0"/>
          <w:tab w:val="left" w:pos="5040"/>
        </w:tabs>
        <w:spacing w:before="120" w:line="264" w:lineRule="auto"/>
        <w:rPr>
          <w:rFonts w:ascii="Arial" w:hAnsi="Arial" w:cs="Arial"/>
          <w:szCs w:val="20"/>
          <w:lang w:val="fr-CH" w:eastAsia="de-DE"/>
        </w:rPr>
      </w:pPr>
    </w:p>
    <w:p w14:paraId="7B317049" w14:textId="77777777" w:rsidR="00D021B0" w:rsidRDefault="00935647">
      <w:pPr>
        <w:rPr>
          <w:rFonts w:ascii="Arial" w:hAnsi="Arial" w:cs="Arial"/>
          <w:b/>
          <w:bCs/>
          <w:iCs/>
          <w:sz w:val="24"/>
          <w:szCs w:val="28"/>
          <w:lang w:val="fr-CH"/>
        </w:rPr>
      </w:pPr>
      <w:r w:rsidRPr="007210FC">
        <w:rPr>
          <w:lang w:val="fr-CH"/>
        </w:rPr>
        <w:br w:type="page"/>
      </w:r>
    </w:p>
    <w:p w14:paraId="32AD8CA4" w14:textId="77777777" w:rsidR="00D021B0" w:rsidRPr="007210FC" w:rsidRDefault="00935647" w:rsidP="007210FC">
      <w:pPr>
        <w:pStyle w:val="berschrift2"/>
        <w:numPr>
          <w:ilvl w:val="0"/>
          <w:numId w:val="2"/>
        </w:numPr>
        <w:spacing w:after="120"/>
        <w:ind w:left="357" w:hanging="357"/>
        <w:rPr>
          <w:lang w:val="fr-CH"/>
        </w:rPr>
      </w:pPr>
      <w:r w:rsidRPr="007210FC">
        <w:rPr>
          <w:rFonts w:ascii="Arial" w:hAnsi="Arial"/>
          <w:b/>
          <w:color w:val="0070C0"/>
          <w:lang w:val="fr-CH"/>
        </w:rPr>
        <w:lastRenderedPageBreak/>
        <w:t>Pour les joueurs/joueuses, année de naissance 2001 ou plus tard</w:t>
      </w:r>
    </w:p>
    <w:p w14:paraId="6523584C" w14:textId="77777777" w:rsidR="00D021B0" w:rsidRPr="007210FC" w:rsidRDefault="00935647" w:rsidP="00935647">
      <w:pPr>
        <w:pStyle w:val="Listenabsatz"/>
        <w:numPr>
          <w:ilvl w:val="0"/>
          <w:numId w:val="8"/>
        </w:numPr>
        <w:tabs>
          <w:tab w:val="left" w:pos="0"/>
          <w:tab w:val="left" w:pos="5040"/>
        </w:tabs>
        <w:spacing w:before="120" w:line="264" w:lineRule="auto"/>
        <w:contextualSpacing w:val="0"/>
        <w:rPr>
          <w:lang w:val="fr-CH"/>
        </w:rPr>
      </w:pPr>
      <w:r w:rsidRPr="007210FC">
        <w:rPr>
          <w:rFonts w:ascii="Arial" w:hAnsi="Arial" w:cs="Arial"/>
          <w:color w:val="0070C0"/>
          <w:szCs w:val="20"/>
          <w:lang w:val="fr-CH" w:eastAsia="de-DE"/>
        </w:rPr>
        <w:t xml:space="preserve">Pour les entraînements des enfants et des jeunes nés en 2001 ou après, il n'y a aucune restriction sur le terrain de jeu : </w:t>
      </w:r>
      <w:r w:rsidRPr="007210FC">
        <w:rPr>
          <w:rFonts w:ascii="Arial" w:hAnsi="Arial" w:cs="Arial"/>
          <w:szCs w:val="20"/>
          <w:lang w:val="fr-CH" w:eastAsia="de-DE"/>
        </w:rPr>
        <w:t xml:space="preserve">L’entraînement est autorisé avec contact, il n’y a pas de règles de distance, le port du masque n’est pas obligatoire. </w:t>
      </w:r>
    </w:p>
    <w:p w14:paraId="17FF5AC4" w14:textId="65799D6D" w:rsidR="00D021B0" w:rsidRPr="007210FC" w:rsidRDefault="00935647" w:rsidP="00935647">
      <w:pPr>
        <w:pStyle w:val="Listenabsatz"/>
        <w:numPr>
          <w:ilvl w:val="0"/>
          <w:numId w:val="8"/>
        </w:numPr>
        <w:tabs>
          <w:tab w:val="left" w:pos="0"/>
          <w:tab w:val="left" w:pos="5040"/>
        </w:tabs>
        <w:spacing w:before="120" w:line="264" w:lineRule="auto"/>
        <w:contextualSpacing w:val="0"/>
        <w:rPr>
          <w:lang w:val="fr-CH"/>
        </w:rPr>
      </w:pPr>
      <w:r w:rsidRPr="007210FC">
        <w:rPr>
          <w:rFonts w:ascii="Arial" w:hAnsi="Arial" w:cs="Arial"/>
          <w:color w:val="0070C0"/>
          <w:szCs w:val="20"/>
          <w:lang w:val="fr-CH" w:eastAsia="de-DE"/>
        </w:rPr>
        <w:t>Les matchs sont autorisés</w:t>
      </w:r>
      <w:r w:rsidR="007210FC">
        <w:rPr>
          <w:rFonts w:ascii="Arial" w:hAnsi="Arial" w:cs="Arial"/>
          <w:color w:val="0070C0"/>
          <w:szCs w:val="20"/>
          <w:lang w:val="fr-CH" w:eastAsia="de-DE"/>
        </w:rPr>
        <w:t xml:space="preserve"> sans public</w:t>
      </w:r>
      <w:r w:rsidRPr="007210FC">
        <w:rPr>
          <w:rFonts w:ascii="Arial" w:hAnsi="Arial" w:cs="Arial"/>
          <w:color w:val="0070C0"/>
          <w:szCs w:val="20"/>
          <w:lang w:val="fr-CH" w:eastAsia="de-DE"/>
        </w:rPr>
        <w:t xml:space="preserve">. </w:t>
      </w:r>
      <w:bookmarkStart w:id="5" w:name="__DdeLink__383_355934612"/>
      <w:r w:rsidRPr="007210FC">
        <w:rPr>
          <w:rFonts w:ascii="Arial" w:hAnsi="Arial" w:cs="Arial"/>
          <w:color w:val="0070C0"/>
          <w:szCs w:val="20"/>
          <w:lang w:val="fr-CH" w:eastAsia="de-DE"/>
        </w:rPr>
        <w:t>La capacité de l'infrastructure doit être prise en compte, les distances doivent toujours être maintenues en dehors du terrain</w:t>
      </w:r>
      <w:bookmarkEnd w:id="5"/>
      <w:r w:rsidRPr="007210FC">
        <w:rPr>
          <w:rFonts w:ascii="Arial" w:hAnsi="Arial" w:cs="Arial"/>
          <w:color w:val="0070C0"/>
          <w:szCs w:val="20"/>
          <w:lang w:val="fr-CH" w:eastAsia="de-DE"/>
        </w:rPr>
        <w:t xml:space="preserve">. </w:t>
      </w:r>
    </w:p>
    <w:p w14:paraId="3A49CE0C" w14:textId="77777777" w:rsidR="00D021B0" w:rsidRPr="007210FC" w:rsidRDefault="00935647" w:rsidP="00935647">
      <w:pPr>
        <w:pStyle w:val="Listenabsatz"/>
        <w:numPr>
          <w:ilvl w:val="0"/>
          <w:numId w:val="8"/>
        </w:numPr>
        <w:tabs>
          <w:tab w:val="left" w:pos="0"/>
          <w:tab w:val="left" w:pos="5040"/>
        </w:tabs>
        <w:spacing w:before="120" w:line="264" w:lineRule="auto"/>
        <w:contextualSpacing w:val="0"/>
        <w:rPr>
          <w:rFonts w:ascii="Arial" w:hAnsi="Arial" w:cs="Arial"/>
          <w:szCs w:val="20"/>
          <w:lang w:val="fr-CH" w:eastAsia="de-DE"/>
        </w:rPr>
      </w:pPr>
      <w:r w:rsidRPr="007210FC">
        <w:rPr>
          <w:rFonts w:ascii="Arial" w:hAnsi="Arial" w:cs="Arial"/>
          <w:szCs w:val="20"/>
          <w:lang w:val="fr-CH" w:eastAsia="de-DE"/>
        </w:rPr>
        <w:t>L’accès aux salles d’entraînement n’est autorisé qu’aux entraîneurs et joueurs.</w:t>
      </w:r>
    </w:p>
    <w:p w14:paraId="3C7268B8" w14:textId="77777777" w:rsidR="00D021B0" w:rsidRPr="007210FC" w:rsidRDefault="00935647" w:rsidP="00935647">
      <w:pPr>
        <w:pStyle w:val="Listenabsatz"/>
        <w:numPr>
          <w:ilvl w:val="0"/>
          <w:numId w:val="8"/>
        </w:numPr>
        <w:tabs>
          <w:tab w:val="left" w:pos="0"/>
          <w:tab w:val="left" w:pos="5040"/>
        </w:tabs>
        <w:spacing w:before="120" w:line="264" w:lineRule="auto"/>
        <w:contextualSpacing w:val="0"/>
        <w:rPr>
          <w:lang w:val="fr-CH"/>
        </w:rPr>
      </w:pPr>
      <w:r w:rsidRPr="007210FC">
        <w:rPr>
          <w:rFonts w:ascii="Arial" w:hAnsi="Arial" w:cs="Arial"/>
          <w:color w:val="0070C0"/>
          <w:szCs w:val="20"/>
          <w:lang w:val="fr-CH" w:eastAsia="de-DE"/>
        </w:rPr>
        <w:t xml:space="preserve">Dans un match de compétition, l'arbitre peut siffler le jeu sans masque, même s'il est né avant l'année 2001. </w:t>
      </w:r>
    </w:p>
    <w:p w14:paraId="0C2823D4" w14:textId="77777777" w:rsidR="00D021B0" w:rsidRPr="007210FC" w:rsidRDefault="00D021B0">
      <w:pPr>
        <w:tabs>
          <w:tab w:val="left" w:pos="0"/>
          <w:tab w:val="left" w:pos="5040"/>
        </w:tabs>
        <w:spacing w:before="120" w:line="264" w:lineRule="auto"/>
        <w:rPr>
          <w:rFonts w:ascii="Arial" w:hAnsi="Arial" w:cs="Arial"/>
          <w:szCs w:val="20"/>
          <w:lang w:val="fr-CH" w:eastAsia="de-DE"/>
        </w:rPr>
      </w:pPr>
    </w:p>
    <w:p w14:paraId="7AF32C57" w14:textId="77777777" w:rsidR="00D021B0" w:rsidRPr="007210FC" w:rsidRDefault="00D021B0">
      <w:pPr>
        <w:tabs>
          <w:tab w:val="left" w:pos="0"/>
          <w:tab w:val="left" w:pos="5040"/>
        </w:tabs>
        <w:spacing w:before="120" w:line="264" w:lineRule="auto"/>
        <w:rPr>
          <w:rFonts w:ascii="Arial" w:hAnsi="Arial" w:cs="Arial"/>
          <w:szCs w:val="20"/>
          <w:lang w:val="fr-CH" w:eastAsia="de-DE"/>
        </w:rPr>
      </w:pPr>
    </w:p>
    <w:p w14:paraId="5DF90BE0" w14:textId="77777777" w:rsidR="00D021B0" w:rsidRDefault="00935647">
      <w:pPr>
        <w:pStyle w:val="berschrift2"/>
        <w:numPr>
          <w:ilvl w:val="0"/>
          <w:numId w:val="2"/>
        </w:numPr>
        <w:rPr>
          <w:rFonts w:ascii="Arial" w:hAnsi="Arial"/>
          <w:b/>
          <w:lang w:val="fr-CH"/>
        </w:rPr>
      </w:pPr>
      <w:r>
        <w:rPr>
          <w:rFonts w:ascii="Arial" w:hAnsi="Arial"/>
          <w:b/>
          <w:lang w:val="fr-CH"/>
        </w:rPr>
        <w:t>Règles pour les équipes de LNA masculine et féminine</w:t>
      </w:r>
    </w:p>
    <w:p w14:paraId="36497D66" w14:textId="77777777" w:rsidR="00D021B0" w:rsidRPr="007210FC" w:rsidRDefault="00935647" w:rsidP="007210FC">
      <w:pPr>
        <w:pStyle w:val="Listenabsatz"/>
        <w:numPr>
          <w:ilvl w:val="0"/>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Pour les équipes de LNA, les entraînements en groupes réguliers sont autorisés. </w:t>
      </w:r>
    </w:p>
    <w:p w14:paraId="3C5C708C" w14:textId="77777777" w:rsidR="00D021B0" w:rsidRPr="007210FC" w:rsidRDefault="00935647" w:rsidP="007210FC">
      <w:pPr>
        <w:pStyle w:val="Listenabsatz"/>
        <w:numPr>
          <w:ilvl w:val="0"/>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Les compétitions sont autorisées avec un concept de protection spécifique, avec la présence de médias, retransmission télévisée, mais sans spectateurs. </w:t>
      </w:r>
    </w:p>
    <w:p w14:paraId="41567111" w14:textId="77777777" w:rsidR="00D021B0" w:rsidRPr="007210FC" w:rsidRDefault="00935647" w:rsidP="007210FC">
      <w:pPr>
        <w:pStyle w:val="Listenabsatz"/>
        <w:numPr>
          <w:ilvl w:val="0"/>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Un « responsable corona » doit être nommé pour chaque évènement. </w:t>
      </w:r>
    </w:p>
    <w:p w14:paraId="2C3C7A96" w14:textId="77777777" w:rsidR="00D021B0" w:rsidRPr="007210FC" w:rsidRDefault="00935647" w:rsidP="007210FC">
      <w:pPr>
        <w:pStyle w:val="Listenabsatz"/>
        <w:numPr>
          <w:ilvl w:val="0"/>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Une séparation stricte entre joueurs et spectateurs doit être respectée à tout moment.</w:t>
      </w:r>
    </w:p>
    <w:p w14:paraId="27378511" w14:textId="77777777" w:rsidR="00D021B0" w:rsidRPr="007210FC" w:rsidRDefault="00935647" w:rsidP="007210FC">
      <w:pPr>
        <w:pStyle w:val="Listenabsatz"/>
        <w:numPr>
          <w:ilvl w:val="0"/>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Lors d’un match de championnat, les règles suivantes s’appliquent : </w:t>
      </w:r>
    </w:p>
    <w:p w14:paraId="17F895F9" w14:textId="0599501E" w:rsidR="00D021B0" w:rsidRPr="007210FC" w:rsidRDefault="00935647" w:rsidP="007210FC">
      <w:pPr>
        <w:pStyle w:val="Listenabsatz"/>
        <w:numPr>
          <w:ilvl w:val="1"/>
          <w:numId w:val="6"/>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Chaque équipe nomme un « responsable pour les tests rapides ». Ses responsabilités sont définies dans le processus. </w:t>
      </w:r>
    </w:p>
    <w:p w14:paraId="369E3F29" w14:textId="65A3497E" w:rsidR="00D021B0" w:rsidRPr="007210FC" w:rsidRDefault="00935647" w:rsidP="007210FC">
      <w:pPr>
        <w:pStyle w:val="Listenabsatz"/>
        <w:numPr>
          <w:ilvl w:val="2"/>
          <w:numId w:val="6"/>
        </w:numPr>
        <w:tabs>
          <w:tab w:val="left" w:pos="0"/>
          <w:tab w:val="left" w:pos="5040"/>
        </w:tabs>
        <w:spacing w:before="120" w:line="264" w:lineRule="auto"/>
        <w:rPr>
          <w:rFonts w:ascii="Arial" w:hAnsi="Arial" w:cs="Arial"/>
          <w:color w:val="FF0000"/>
          <w:szCs w:val="20"/>
          <w:lang w:val="fr-CH" w:eastAsia="de-DE"/>
        </w:rPr>
      </w:pPr>
      <w:r w:rsidRPr="007210FC">
        <w:rPr>
          <w:rFonts w:ascii="Arial" w:hAnsi="Arial" w:cs="Arial"/>
          <w:color w:val="FF0000"/>
          <w:szCs w:val="20"/>
          <w:lang w:val="fr-CH" w:eastAsia="de-DE"/>
        </w:rPr>
        <w:t xml:space="preserve">Dans notre club, il s'agit de Prénom Nom. Si vous avez des questions, veuillez le/la contacter directement (Tél. </w:t>
      </w:r>
      <w:r w:rsidRPr="007210FC">
        <w:rPr>
          <w:rFonts w:ascii="Arial" w:hAnsi="Arial" w:cs="Arial"/>
          <w:color w:val="FF0000"/>
          <w:szCs w:val="20"/>
          <w:lang w:eastAsia="de-DE"/>
        </w:rPr>
        <w:t xml:space="preserve">+41 79 XXX XX XX XX ou prenom.nom@clubxy.ch). </w:t>
      </w:r>
    </w:p>
    <w:p w14:paraId="6FE9C93B" w14:textId="44474243"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rPr>
        <w:t>Chaque joueur et joueuse doit faire un test rapide COVID-19 chaque semaine</w:t>
      </w:r>
      <w:r w:rsidRPr="007210FC">
        <w:rPr>
          <w:rFonts w:ascii="Arial" w:hAnsi="Arial" w:cs="Arial"/>
          <w:szCs w:val="20"/>
          <w:lang w:val="fr-CH" w:eastAsia="de-DE"/>
        </w:rPr>
        <w:t xml:space="preserve">. </w:t>
      </w:r>
    </w:p>
    <w:p w14:paraId="76D9C541" w14:textId="7CC5D5DC"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rPr>
        <w:t>Les joueurs/joueuses ainsi que les membres du staff sans test négatif ne sont autorisés au jeu. Les exceptions sont définies dans le processus</w:t>
      </w:r>
      <w:r w:rsidRPr="007210FC">
        <w:rPr>
          <w:rFonts w:ascii="Arial" w:hAnsi="Arial" w:cs="Arial"/>
          <w:szCs w:val="20"/>
          <w:lang w:val="fr-CH" w:eastAsia="de-DE"/>
        </w:rPr>
        <w:t xml:space="preserve">. </w:t>
      </w:r>
    </w:p>
    <w:p w14:paraId="1B715350" w14:textId="4CAA4ABD"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rPr>
        <w:t>Les équipes qui ne disposent pas du formulaire « Test rapide COVID- » correctement rempli ne sont autorisées au jeu</w:t>
      </w:r>
      <w:r w:rsidRPr="007210FC">
        <w:rPr>
          <w:rFonts w:ascii="Arial" w:hAnsi="Arial" w:cs="Arial"/>
          <w:szCs w:val="20"/>
          <w:lang w:val="fr-CH" w:eastAsia="de-DE"/>
        </w:rPr>
        <w:t xml:space="preserve">. </w:t>
      </w:r>
    </w:p>
    <w:p w14:paraId="6595F1E9"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La réunion d’avant-match a lieu à une distance de 1,5 m et avec un masque de protection.</w:t>
      </w:r>
    </w:p>
    <w:p w14:paraId="446E6D48"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Seuls les joueurs, les arbitres et les aides officiels de l'organisateur sont autorisés à entrer sur le terrain. Cela s'applique également pendant la pause. Les jeux de pause ne sont pas autorisés.</w:t>
      </w:r>
    </w:p>
    <w:p w14:paraId="5B6343BD"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L'entrée des équipes se fait de manière séparée, soit dans l'espace, soit dans le temps. </w:t>
      </w:r>
    </w:p>
    <w:p w14:paraId="0A2A88AC"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Les enfants accompagnant les joueurs lors de l'entrée sur le terrain ne sont pas autorisés.</w:t>
      </w:r>
    </w:p>
    <w:p w14:paraId="1CC9EE40"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Il n'y a pas de changement de côté pendant la pause.</w:t>
      </w:r>
    </w:p>
    <w:p w14:paraId="09C5D6D5"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Au lieu de se serrer la main après le match, les équipes s'alignent l’une en face de l’autre et se saluent par un « lever de canne ». </w:t>
      </w:r>
    </w:p>
    <w:p w14:paraId="05CF6B18" w14:textId="77777777" w:rsidR="00D021B0" w:rsidRPr="007210FC" w:rsidRDefault="00935647" w:rsidP="007210FC">
      <w:pPr>
        <w:pStyle w:val="Listenabsatz"/>
        <w:numPr>
          <w:ilvl w:val="1"/>
          <w:numId w:val="7"/>
        </w:numPr>
        <w:tabs>
          <w:tab w:val="left" w:pos="0"/>
          <w:tab w:val="left" w:pos="5040"/>
        </w:tabs>
        <w:spacing w:before="120" w:line="264" w:lineRule="auto"/>
        <w:rPr>
          <w:rFonts w:ascii="Arial" w:hAnsi="Arial" w:cs="Arial"/>
          <w:szCs w:val="20"/>
          <w:lang w:val="fr-CH" w:eastAsia="de-DE"/>
        </w:rPr>
      </w:pPr>
      <w:r w:rsidRPr="007210FC">
        <w:rPr>
          <w:rFonts w:ascii="Arial" w:hAnsi="Arial" w:cs="Arial"/>
          <w:szCs w:val="20"/>
          <w:lang w:val="fr-CH" w:eastAsia="de-DE"/>
        </w:rPr>
        <w:t xml:space="preserve">La remise de prix aux meilleurs joueurs n’est autorisée que si les règles de distance sont respectées et en portant un masque. </w:t>
      </w:r>
    </w:p>
    <w:p w14:paraId="47CC4D6C" w14:textId="03C2F8C9" w:rsidR="007210FC" w:rsidRDefault="007210FC" w:rsidP="007210FC">
      <w:pPr>
        <w:pStyle w:val="berschrift2"/>
        <w:numPr>
          <w:ilvl w:val="0"/>
          <w:numId w:val="0"/>
        </w:numPr>
        <w:ind w:left="576" w:hanging="576"/>
        <w:rPr>
          <w:rFonts w:ascii="Arial" w:hAnsi="Arial"/>
          <w:b/>
          <w:lang w:val="fr-CH"/>
        </w:rPr>
      </w:pPr>
    </w:p>
    <w:p w14:paraId="69CEF49C" w14:textId="77777777" w:rsidR="007210FC" w:rsidRPr="007210FC" w:rsidRDefault="007210FC" w:rsidP="007210FC">
      <w:pPr>
        <w:rPr>
          <w:lang w:val="fr-CH"/>
        </w:rPr>
      </w:pPr>
    </w:p>
    <w:p w14:paraId="014C36AA" w14:textId="6F812098" w:rsidR="00D021B0" w:rsidRDefault="00935647">
      <w:pPr>
        <w:pStyle w:val="berschrift2"/>
        <w:numPr>
          <w:ilvl w:val="0"/>
          <w:numId w:val="2"/>
        </w:numPr>
        <w:rPr>
          <w:rFonts w:ascii="Arial" w:hAnsi="Arial"/>
          <w:b/>
          <w:lang w:val="fr-CH"/>
        </w:rPr>
      </w:pPr>
      <w:r>
        <w:rPr>
          <w:rFonts w:ascii="Arial" w:hAnsi="Arial"/>
          <w:b/>
          <w:lang w:val="fr-CH"/>
        </w:rPr>
        <w:lastRenderedPageBreak/>
        <w:t>Désigner une personne responsable au sein du club</w:t>
      </w:r>
    </w:p>
    <w:p w14:paraId="63D9BB0C" w14:textId="77777777" w:rsidR="00D021B0" w:rsidRDefault="00935647">
      <w:pPr>
        <w:tabs>
          <w:tab w:val="left" w:pos="0"/>
          <w:tab w:val="left" w:pos="5040"/>
        </w:tabs>
        <w:spacing w:before="120" w:line="264" w:lineRule="auto"/>
        <w:rPr>
          <w:rFonts w:ascii="Arial" w:hAnsi="Arial" w:cs="Arial"/>
          <w:szCs w:val="20"/>
          <w:lang w:val="fr-CH" w:eastAsia="de-DE"/>
        </w:rPr>
      </w:pPr>
      <w:r>
        <w:rPr>
          <w:rFonts w:ascii="Arial" w:hAnsi="Arial" w:cs="Arial"/>
          <w:szCs w:val="20"/>
          <w:lang w:val="fr-CH" w:eastAsia="de-DE"/>
        </w:rPr>
        <w:t xml:space="preserve">Chaque organisation qui prévoit de reprendre les entraînements doit nommer un(e) responsable du plan coronavirus. Cette personne est chargée de veiller à ce que les règlements soient respectés. </w:t>
      </w:r>
    </w:p>
    <w:p w14:paraId="32E9AA68" w14:textId="77777777" w:rsidR="00D021B0" w:rsidRDefault="00935647">
      <w:pPr>
        <w:tabs>
          <w:tab w:val="left" w:pos="0"/>
          <w:tab w:val="left" w:pos="5040"/>
        </w:tabs>
        <w:spacing w:before="120" w:line="264" w:lineRule="auto"/>
        <w:rPr>
          <w:rFonts w:ascii="Arial" w:hAnsi="Arial" w:cs="Arial"/>
          <w:color w:val="FF0000"/>
          <w:szCs w:val="20"/>
          <w:lang w:val="fr-CH" w:eastAsia="de-DE"/>
        </w:rPr>
      </w:pPr>
      <w:r>
        <w:rPr>
          <w:rFonts w:ascii="Arial" w:hAnsi="Arial" w:cs="Arial"/>
          <w:color w:val="FF0000"/>
          <w:szCs w:val="20"/>
          <w:lang w:val="fr-CH" w:eastAsia="de-DE"/>
        </w:rPr>
        <w:t xml:space="preserve">Dans notre club, il s'agit de Prénom Nom. Si vous avez des questions, veuillez le/la contacter directement (Tél. +41 79 XXX XX XX XX ou prenom.nom@clubxy.ch). </w:t>
      </w:r>
    </w:p>
    <w:p w14:paraId="493B1E10" w14:textId="77777777" w:rsidR="00D021B0" w:rsidRDefault="00D021B0">
      <w:pPr>
        <w:tabs>
          <w:tab w:val="left" w:pos="0"/>
          <w:tab w:val="left" w:pos="5040"/>
        </w:tabs>
        <w:spacing w:before="120" w:line="264" w:lineRule="auto"/>
        <w:rPr>
          <w:rFonts w:ascii="Arial" w:hAnsi="Arial" w:cs="Arial"/>
          <w:szCs w:val="20"/>
          <w:lang w:val="fr-CH" w:eastAsia="de-DE"/>
        </w:rPr>
      </w:pPr>
    </w:p>
    <w:p w14:paraId="7BFD342F" w14:textId="77777777" w:rsidR="00D021B0" w:rsidRDefault="00935647">
      <w:pPr>
        <w:pStyle w:val="berschrift2"/>
        <w:numPr>
          <w:ilvl w:val="0"/>
          <w:numId w:val="2"/>
        </w:numPr>
        <w:rPr>
          <w:rFonts w:ascii="Arial" w:hAnsi="Arial"/>
          <w:b/>
          <w:color w:val="FF0000"/>
          <w:lang w:val="fr-CH"/>
        </w:rPr>
      </w:pPr>
      <w:r>
        <w:rPr>
          <w:rFonts w:ascii="Arial" w:hAnsi="Arial"/>
          <w:b/>
          <w:color w:val="FF0000"/>
          <w:lang w:val="fr-CH"/>
        </w:rPr>
        <w:t>Autres dispositions spécifiques de l‘organisateur</w:t>
      </w:r>
    </w:p>
    <w:p w14:paraId="3BC7F040" w14:textId="77777777" w:rsidR="00D021B0" w:rsidRDefault="00935647">
      <w:pPr>
        <w:pStyle w:val="Listenabsatz"/>
        <w:numPr>
          <w:ilvl w:val="0"/>
          <w:numId w:val="3"/>
        </w:numPr>
        <w:tabs>
          <w:tab w:val="left" w:pos="0"/>
          <w:tab w:val="left" w:pos="5040"/>
        </w:tabs>
        <w:spacing w:before="120" w:line="264" w:lineRule="auto"/>
        <w:rPr>
          <w:rFonts w:ascii="Arial" w:hAnsi="Arial" w:cs="Arial"/>
          <w:color w:val="FF0000"/>
          <w:szCs w:val="20"/>
          <w:lang w:val="fr-CH" w:eastAsia="de-DE"/>
        </w:rPr>
      </w:pPr>
      <w:r>
        <w:rPr>
          <w:rFonts w:ascii="Arial" w:hAnsi="Arial" w:cs="Arial"/>
          <w:color w:val="FF0000"/>
          <w:szCs w:val="20"/>
          <w:lang w:val="fr-CH" w:eastAsia="de-DE"/>
        </w:rPr>
        <w:t>…</w:t>
      </w:r>
    </w:p>
    <w:p w14:paraId="0058A6CA" w14:textId="77777777" w:rsidR="00D021B0" w:rsidRDefault="00935647">
      <w:pPr>
        <w:pStyle w:val="Listenabsatz"/>
        <w:numPr>
          <w:ilvl w:val="0"/>
          <w:numId w:val="3"/>
        </w:numPr>
        <w:tabs>
          <w:tab w:val="left" w:pos="0"/>
          <w:tab w:val="left" w:pos="5040"/>
        </w:tabs>
        <w:spacing w:before="120" w:line="264" w:lineRule="auto"/>
        <w:rPr>
          <w:rFonts w:ascii="Arial" w:hAnsi="Arial" w:cs="Arial"/>
          <w:color w:val="FF0000"/>
          <w:szCs w:val="20"/>
          <w:lang w:val="fr-CH" w:eastAsia="de-DE"/>
        </w:rPr>
      </w:pPr>
      <w:r>
        <w:rPr>
          <w:rFonts w:ascii="Arial" w:hAnsi="Arial" w:cs="Arial"/>
          <w:color w:val="FF0000"/>
          <w:szCs w:val="20"/>
          <w:lang w:val="fr-CH" w:eastAsia="de-DE"/>
        </w:rPr>
        <w:t>…</w:t>
      </w:r>
    </w:p>
    <w:p w14:paraId="64033732" w14:textId="77777777" w:rsidR="00D021B0" w:rsidRDefault="00935647">
      <w:pPr>
        <w:pStyle w:val="Listenabsatz"/>
        <w:numPr>
          <w:ilvl w:val="0"/>
          <w:numId w:val="3"/>
        </w:numPr>
        <w:tabs>
          <w:tab w:val="left" w:pos="0"/>
          <w:tab w:val="left" w:pos="5040"/>
        </w:tabs>
        <w:spacing w:before="120" w:line="264" w:lineRule="auto"/>
        <w:rPr>
          <w:rFonts w:ascii="Arial" w:hAnsi="Arial" w:cs="Arial"/>
          <w:color w:val="FF0000"/>
          <w:szCs w:val="20"/>
          <w:lang w:val="fr-CH" w:eastAsia="de-DE"/>
        </w:rPr>
      </w:pPr>
      <w:r>
        <w:rPr>
          <w:rFonts w:ascii="Arial" w:hAnsi="Arial" w:cs="Arial"/>
          <w:color w:val="FF0000"/>
          <w:szCs w:val="20"/>
          <w:lang w:val="fr-CH" w:eastAsia="de-DE"/>
        </w:rPr>
        <w:t>…</w:t>
      </w:r>
    </w:p>
    <w:p w14:paraId="6A69729F" w14:textId="77777777" w:rsidR="00D021B0" w:rsidRDefault="00D021B0">
      <w:pPr>
        <w:tabs>
          <w:tab w:val="left" w:pos="0"/>
          <w:tab w:val="left" w:pos="5040"/>
        </w:tabs>
        <w:spacing w:before="120" w:line="264" w:lineRule="auto"/>
        <w:rPr>
          <w:rFonts w:ascii="Arial" w:hAnsi="Arial" w:cs="Arial"/>
          <w:szCs w:val="20"/>
          <w:lang w:val="fr-CH" w:eastAsia="de-DE"/>
        </w:rPr>
      </w:pPr>
    </w:p>
    <w:p w14:paraId="6A5F36D8" w14:textId="77777777" w:rsidR="00D021B0" w:rsidRDefault="00D021B0">
      <w:pPr>
        <w:tabs>
          <w:tab w:val="left" w:pos="0"/>
          <w:tab w:val="left" w:pos="5040"/>
        </w:tabs>
        <w:spacing w:before="120" w:line="264" w:lineRule="auto"/>
        <w:rPr>
          <w:rFonts w:ascii="Arial" w:hAnsi="Arial" w:cs="Arial"/>
          <w:szCs w:val="20"/>
          <w:lang w:val="fr-CH" w:eastAsia="de-DE"/>
        </w:rPr>
      </w:pPr>
    </w:p>
    <w:p w14:paraId="61C7EAB0" w14:textId="12CDF125" w:rsidR="00D021B0" w:rsidRDefault="00935647">
      <w:pPr>
        <w:tabs>
          <w:tab w:val="left" w:pos="0"/>
          <w:tab w:val="left" w:pos="5040"/>
        </w:tabs>
        <w:spacing w:before="120" w:line="264" w:lineRule="auto"/>
        <w:rPr>
          <w:rFonts w:ascii="Arial" w:hAnsi="Arial" w:cs="Arial"/>
          <w:color w:val="FF0000"/>
          <w:szCs w:val="20"/>
          <w:lang w:val="fr-CH" w:eastAsia="de-DE"/>
        </w:rPr>
      </w:pPr>
      <w:r>
        <w:rPr>
          <w:rFonts w:ascii="Arial" w:hAnsi="Arial" w:cs="Arial"/>
          <w:color w:val="FF0000"/>
          <w:szCs w:val="20"/>
          <w:lang w:val="fr-CH" w:eastAsia="de-DE"/>
        </w:rPr>
        <w:t xml:space="preserve">Ittigen, </w:t>
      </w:r>
      <w:r w:rsidR="008338AE">
        <w:rPr>
          <w:rFonts w:ascii="Arial" w:hAnsi="Arial" w:cs="Arial"/>
          <w:color w:val="FF0000"/>
          <w:szCs w:val="20"/>
          <w:lang w:val="fr-CH" w:eastAsia="de-DE"/>
        </w:rPr>
        <w:t>01.03.</w:t>
      </w:r>
      <w:r>
        <w:rPr>
          <w:rFonts w:ascii="Arial" w:hAnsi="Arial" w:cs="Arial"/>
          <w:color w:val="FF0000"/>
          <w:szCs w:val="20"/>
          <w:lang w:val="fr-CH" w:eastAsia="de-DE"/>
        </w:rPr>
        <w:t>2021</w:t>
      </w:r>
      <w:r>
        <w:rPr>
          <w:rFonts w:ascii="Arial" w:hAnsi="Arial" w:cs="Arial"/>
          <w:color w:val="FF0000"/>
          <w:szCs w:val="20"/>
          <w:lang w:val="fr-CH" w:eastAsia="de-DE"/>
        </w:rPr>
        <w:tab/>
      </w:r>
      <w:r>
        <w:rPr>
          <w:rFonts w:ascii="Arial" w:hAnsi="Arial" w:cs="Arial"/>
          <w:color w:val="FF0000"/>
          <w:lang w:val="fr-CH"/>
        </w:rPr>
        <w:t>Comité Club XY</w:t>
      </w:r>
    </w:p>
    <w:p w14:paraId="4D834332" w14:textId="77777777" w:rsidR="00D021B0" w:rsidRDefault="00D021B0">
      <w:pPr>
        <w:tabs>
          <w:tab w:val="left" w:pos="0"/>
          <w:tab w:val="left" w:pos="5040"/>
        </w:tabs>
        <w:spacing w:before="120" w:line="264" w:lineRule="auto"/>
        <w:rPr>
          <w:rFonts w:ascii="Arial" w:hAnsi="Arial" w:cs="Arial"/>
          <w:color w:val="FF0000"/>
          <w:szCs w:val="20"/>
          <w:lang w:val="fr-CH" w:eastAsia="de-DE"/>
        </w:rPr>
      </w:pPr>
    </w:p>
    <w:p w14:paraId="3FB5A629" w14:textId="77777777" w:rsidR="00D021B0" w:rsidRDefault="00D021B0">
      <w:pPr>
        <w:pStyle w:val="TableParagraph"/>
        <w:spacing w:before="0" w:after="240" w:line="24" w:lineRule="atLeast"/>
        <w:ind w:left="720" w:right="329"/>
        <w:rPr>
          <w:sz w:val="16"/>
          <w:szCs w:val="16"/>
          <w:lang w:val="fr-CH"/>
        </w:rPr>
      </w:pPr>
    </w:p>
    <w:p w14:paraId="36B45A4C" w14:textId="77777777" w:rsidR="00D021B0" w:rsidRDefault="00935647">
      <w:pPr>
        <w:pStyle w:val="berschrift2"/>
        <w:numPr>
          <w:ilvl w:val="0"/>
          <w:numId w:val="0"/>
        </w:numPr>
        <w:ind w:left="576" w:hanging="576"/>
        <w:rPr>
          <w:rFonts w:ascii="Arial" w:hAnsi="Arial"/>
          <w:b/>
          <w:sz w:val="16"/>
          <w:szCs w:val="16"/>
          <w:lang w:val="fr-CH"/>
        </w:rPr>
      </w:pPr>
      <w:r>
        <w:rPr>
          <w:rFonts w:ascii="Arial" w:hAnsi="Arial"/>
          <w:b/>
          <w:sz w:val="16"/>
          <w:szCs w:val="16"/>
          <w:lang w:val="fr-CH"/>
        </w:rPr>
        <w:t>Clause de non-responsabilité</w:t>
      </w:r>
    </w:p>
    <w:p w14:paraId="3FF8E290" w14:textId="77777777" w:rsidR="00D021B0" w:rsidRDefault="00935647">
      <w:pPr>
        <w:pStyle w:val="TableParagraph"/>
        <w:numPr>
          <w:ilvl w:val="0"/>
          <w:numId w:val="3"/>
        </w:numPr>
        <w:spacing w:before="0" w:after="240" w:line="24" w:lineRule="atLeast"/>
        <w:ind w:right="329"/>
        <w:rPr>
          <w:sz w:val="16"/>
          <w:szCs w:val="16"/>
          <w:lang w:val="fr-CH"/>
        </w:rPr>
      </w:pPr>
      <w:r>
        <w:rPr>
          <w:rFonts w:eastAsia="Times New Roman"/>
          <w:sz w:val="16"/>
          <w:szCs w:val="16"/>
          <w:lang w:val="fr-CH" w:eastAsia="de-DE" w:bidi="ar-SA"/>
        </w:rPr>
        <w:t>En cas de doute, les réglementations du canton ou de la commune concernés ou les concepts de protection des propriétaires d'infrastructure privés priment s'ils renforcent les principes précédents. Par exemple, les dispositions de l'article 2.3 du Règlement des matches (RDM) peuvent être abrogées.</w:t>
      </w:r>
    </w:p>
    <w:p w14:paraId="4A1876B1" w14:textId="77777777" w:rsidR="00D021B0" w:rsidRPr="007210FC" w:rsidRDefault="00D021B0">
      <w:pPr>
        <w:pStyle w:val="TableParagraph"/>
        <w:spacing w:before="0" w:after="240" w:line="24" w:lineRule="atLeast"/>
        <w:ind w:left="720" w:right="329"/>
        <w:rPr>
          <w:lang w:val="fr-CH"/>
        </w:rPr>
      </w:pPr>
    </w:p>
    <w:sectPr w:rsidR="00D021B0" w:rsidRPr="007210FC">
      <w:headerReference w:type="default" r:id="rId13"/>
      <w:footerReference w:type="default" r:id="rId14"/>
      <w:pgSz w:w="11906" w:h="16838"/>
      <w:pgMar w:top="2127" w:right="1418" w:bottom="1134" w:left="1418"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C010" w14:textId="77777777" w:rsidR="00A8042A" w:rsidRDefault="00935647">
      <w:r>
        <w:separator/>
      </w:r>
    </w:p>
  </w:endnote>
  <w:endnote w:type="continuationSeparator" w:id="0">
    <w:p w14:paraId="5DBFD24D" w14:textId="77777777" w:rsidR="00A8042A" w:rsidRDefault="0093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FAE5" w14:textId="77777777" w:rsidR="00D021B0" w:rsidRPr="007210FC" w:rsidRDefault="00935647">
    <w:pPr>
      <w:pStyle w:val="Fuzeile"/>
      <w:tabs>
        <w:tab w:val="clear" w:pos="9072"/>
        <w:tab w:val="right" w:pos="9070"/>
      </w:tabs>
      <w:rPr>
        <w:lang w:val="fr-CH"/>
      </w:rPr>
    </w:pPr>
    <w:r>
      <w:rPr>
        <w:rFonts w:ascii="Arial" w:hAnsi="Arial" w:cs="Arial"/>
        <w:color w:val="FF0000"/>
        <w:lang w:val="fr-CH"/>
      </w:rPr>
      <w:t>Concept de protection pour les entraînements du club XY</w:t>
    </w:r>
    <w:r>
      <w:rPr>
        <w:rFonts w:ascii="Arial" w:hAnsi="Arial" w:cs="Arial"/>
        <w:color w:val="FF0000"/>
        <w:lang w:val="fr-CH"/>
      </w:rPr>
      <w:tab/>
    </w:r>
    <w:r>
      <w:rPr>
        <w:rFonts w:ascii="Arial" w:hAnsi="Arial" w:cs="Arial"/>
        <w:color w:val="FF0000"/>
        <w:lang w:val="fr-CH"/>
      </w:rPr>
      <w:fldChar w:fldCharType="begin"/>
    </w:r>
    <w:r w:rsidRPr="007210FC">
      <w:rPr>
        <w:lang w:val="fr-CH"/>
      </w:rPr>
      <w:instrText>PAGE</w:instrText>
    </w:r>
    <w:r>
      <w:fldChar w:fldCharType="separate"/>
    </w:r>
    <w:r w:rsidRPr="007210FC">
      <w:rPr>
        <w:lang w:val="fr-CH"/>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4FF9" w14:textId="77777777" w:rsidR="00A8042A" w:rsidRDefault="00935647">
      <w:r>
        <w:separator/>
      </w:r>
    </w:p>
  </w:footnote>
  <w:footnote w:type="continuationSeparator" w:id="0">
    <w:p w14:paraId="7EB65D1D" w14:textId="77777777" w:rsidR="00A8042A" w:rsidRDefault="0093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8BAF" w14:textId="77777777" w:rsidR="00D021B0" w:rsidRDefault="00935647">
    <w:pPr>
      <w:pStyle w:val="Kopfzeile"/>
    </w:pPr>
    <w:r>
      <w:rPr>
        <w:noProof/>
      </w:rPr>
      <mc:AlternateContent>
        <mc:Choice Requires="wps">
          <w:drawing>
            <wp:anchor distT="0" distB="0" distL="114300" distR="114300" simplePos="0" relativeHeight="2" behindDoc="1" locked="0" layoutInCell="1" allowOverlap="1" wp14:anchorId="394C87D0" wp14:editId="48030F81">
              <wp:simplePos x="0" y="0"/>
              <wp:positionH relativeFrom="column">
                <wp:posOffset>-81915</wp:posOffset>
              </wp:positionH>
              <wp:positionV relativeFrom="paragraph">
                <wp:posOffset>-60960</wp:posOffset>
              </wp:positionV>
              <wp:extent cx="2648585" cy="676275"/>
              <wp:effectExtent l="0" t="0" r="635" b="0"/>
              <wp:wrapNone/>
              <wp:docPr id="1" name="Textfeld 2"/>
              <wp:cNvGraphicFramePr/>
              <a:graphic xmlns:a="http://schemas.openxmlformats.org/drawingml/2006/main">
                <a:graphicData uri="http://schemas.microsoft.com/office/word/2010/wordprocessingShape">
                  <wps:wsp>
                    <wps:cNvSpPr/>
                    <wps:spPr>
                      <a:xfrm>
                        <a:off x="0" y="0"/>
                        <a:ext cx="2647800" cy="6757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545E432E" w14:textId="77777777" w:rsidR="00D021B0" w:rsidRDefault="00935647">
                          <w:pPr>
                            <w:pStyle w:val="Rahmeninhalt"/>
                          </w:pPr>
                          <w:r>
                            <w:rPr>
                              <w:noProof/>
                            </w:rPr>
                            <w:drawing>
                              <wp:inline distT="0" distB="4445" distL="0" distR="2540" wp14:anchorId="564337A0" wp14:editId="6BB9E943">
                                <wp:extent cx="1597660" cy="5670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1597660" cy="56705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394C87D0" id="Textfeld 2" o:spid="_x0000_s1026" style="position:absolute;margin-left:-6.45pt;margin-top:-4.8pt;width:208.55pt;height:53.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" fillcolor="white [3201]" stroked="f" strokeweight=".18mm">
              <v:textbox inset="2.5mm,1.25mm,2.5mm,1.25mm">
                <w:txbxContent>
                  <w:p w14:paraId="545E432E" w14:textId="77777777" w:rsidR="00D021B0" w:rsidRDefault="00935647">
                    <w:pPr>
                      <w:pStyle w:val="Rahmeninhalt"/>
                    </w:pPr>
                    <w:r>
                      <w:rPr>
                        <w:noProof/>
                      </w:rPr>
                      <w:drawing>
                        <wp:inline distT="0" distB="4445" distL="0" distR="2540" wp14:anchorId="564337A0" wp14:editId="6BB9E943">
                          <wp:extent cx="1597660" cy="5670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2"/>
                                  <a:stretch>
                                    <a:fillRect/>
                                  </a:stretch>
                                </pic:blipFill>
                                <pic:spPr bwMode="auto">
                                  <a:xfrm>
                                    <a:off x="0" y="0"/>
                                    <a:ext cx="1597660" cy="567055"/>
                                  </a:xfrm>
                                  <a:prstGeom prst="rect">
                                    <a:avLst/>
                                  </a:prstGeom>
                                </pic:spPr>
                              </pic:pic>
                            </a:graphicData>
                          </a:graphic>
                        </wp:inline>
                      </w:drawing>
                    </w:r>
                  </w:p>
                </w:txbxContent>
              </v:textbox>
            </v:rect>
          </w:pict>
        </mc:Fallback>
      </mc:AlternateContent>
    </w:r>
  </w:p>
  <w:p w14:paraId="2528AB37" w14:textId="77777777" w:rsidR="00D021B0" w:rsidRDefault="00D021B0"/>
  <w:p w14:paraId="243D3386" w14:textId="77777777" w:rsidR="00D021B0" w:rsidRDefault="00D021B0"/>
  <w:p w14:paraId="5AEE6DA6" w14:textId="77777777" w:rsidR="00D021B0" w:rsidRDefault="00D021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94C7" w14:textId="77777777" w:rsidR="00D021B0" w:rsidRDefault="00935647">
    <w:pPr>
      <w:pStyle w:val="Kopfzeile"/>
    </w:pPr>
    <w:r>
      <w:rPr>
        <w:noProof/>
      </w:rPr>
      <mc:AlternateContent>
        <mc:Choice Requires="wps">
          <w:drawing>
            <wp:anchor distT="0" distB="0" distL="114300" distR="114300" simplePos="0" relativeHeight="7" behindDoc="1" locked="0" layoutInCell="1" allowOverlap="1" wp14:anchorId="387692A4" wp14:editId="37E4820F">
              <wp:simplePos x="0" y="0"/>
              <wp:positionH relativeFrom="column">
                <wp:posOffset>-81915</wp:posOffset>
              </wp:positionH>
              <wp:positionV relativeFrom="paragraph">
                <wp:posOffset>-60960</wp:posOffset>
              </wp:positionV>
              <wp:extent cx="2648585" cy="676275"/>
              <wp:effectExtent l="0" t="0" r="635" b="0"/>
              <wp:wrapNone/>
              <wp:docPr id="5" name="Textfeld 2"/>
              <wp:cNvGraphicFramePr/>
              <a:graphic xmlns:a="http://schemas.openxmlformats.org/drawingml/2006/main">
                <a:graphicData uri="http://schemas.microsoft.com/office/word/2010/wordprocessingShape">
                  <wps:wsp>
                    <wps:cNvSpPr/>
                    <wps:spPr>
                      <a:xfrm>
                        <a:off x="0" y="0"/>
                        <a:ext cx="2647800" cy="6757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074A57C" w14:textId="77777777" w:rsidR="00D021B0" w:rsidRDefault="00935647">
                          <w:pPr>
                            <w:pStyle w:val="Rahmeninhalt"/>
                          </w:pPr>
                          <w:r>
                            <w:rPr>
                              <w:noProof/>
                            </w:rPr>
                            <w:drawing>
                              <wp:inline distT="0" distB="4445" distL="0" distR="2540" wp14:anchorId="56369E02" wp14:editId="08589782">
                                <wp:extent cx="1597660" cy="567055"/>
                                <wp:effectExtent l="0" t="0" r="0" b="0"/>
                                <wp:docPr id="7"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pic:cNvPicPr>
                                          <a:picLocks noChangeAspect="1" noChangeArrowheads="1"/>
                                        </pic:cNvPicPr>
                                      </pic:nvPicPr>
                                      <pic:blipFill>
                                        <a:blip r:embed="rId1"/>
                                        <a:stretch>
                                          <a:fillRect/>
                                        </a:stretch>
                                      </pic:blipFill>
                                      <pic:spPr bwMode="auto">
                                        <a:xfrm>
                                          <a:off x="0" y="0"/>
                                          <a:ext cx="1597660" cy="56705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387692A4" id="_x0000_s1027" style="position:absolute;margin-left:-6.45pt;margin-top:-4.8pt;width:208.55pt;height:53.2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" fillcolor="white [3201]" stroked="f" strokeweight=".18mm">
              <v:textbox inset="2.5mm,1.25mm,2.5mm,1.25mm">
                <w:txbxContent>
                  <w:p w14:paraId="3074A57C" w14:textId="77777777" w:rsidR="00D021B0" w:rsidRDefault="00935647">
                    <w:pPr>
                      <w:pStyle w:val="Rahmeninhalt"/>
                    </w:pPr>
                    <w:r>
                      <w:rPr>
                        <w:noProof/>
                      </w:rPr>
                      <w:drawing>
                        <wp:inline distT="0" distB="4445" distL="0" distR="2540" wp14:anchorId="56369E02" wp14:editId="08589782">
                          <wp:extent cx="1597660" cy="567055"/>
                          <wp:effectExtent l="0" t="0" r="0" b="0"/>
                          <wp:docPr id="7"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pic:cNvPicPr>
                                    <a:picLocks noChangeAspect="1" noChangeArrowheads="1"/>
                                  </pic:cNvPicPr>
                                </pic:nvPicPr>
                                <pic:blipFill>
                                  <a:blip r:embed="rId2"/>
                                  <a:stretch>
                                    <a:fillRect/>
                                  </a:stretch>
                                </pic:blipFill>
                                <pic:spPr bwMode="auto">
                                  <a:xfrm>
                                    <a:off x="0" y="0"/>
                                    <a:ext cx="1597660" cy="567055"/>
                                  </a:xfrm>
                                  <a:prstGeom prst="rect">
                                    <a:avLst/>
                                  </a:prstGeom>
                                </pic:spPr>
                              </pic:pic>
                            </a:graphicData>
                          </a:graphic>
                        </wp:inline>
                      </w:drawing>
                    </w:r>
                  </w:p>
                </w:txbxContent>
              </v:textbox>
            </v:rect>
          </w:pict>
        </mc:Fallback>
      </mc:AlternateContent>
    </w:r>
  </w:p>
  <w:p w14:paraId="26F789E9" w14:textId="77777777" w:rsidR="00D021B0" w:rsidRDefault="00D021B0"/>
  <w:p w14:paraId="01726D8A" w14:textId="77777777" w:rsidR="00D021B0" w:rsidRDefault="00D021B0"/>
  <w:p w14:paraId="1DE0FBF6" w14:textId="77777777" w:rsidR="00D021B0" w:rsidRDefault="00D021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54A"/>
    <w:multiLevelType w:val="multilevel"/>
    <w:tmpl w:val="C87A9E50"/>
    <w:lvl w:ilvl="0">
      <w:start w:val="1"/>
      <w:numFmt w:val="bullet"/>
      <w:lvlText w:val=""/>
      <w:lvlJc w:val="left"/>
      <w:pPr>
        <w:ind w:left="720" w:hanging="360"/>
      </w:pPr>
      <w:rPr>
        <w:rFonts w:ascii="Symbol" w:hAnsi="Symbol" w:cs="Symbol" w:hint="default"/>
        <w:b/>
        <w:sz w:val="16"/>
        <w:lang w:val="fr-CH"/>
      </w:rPr>
    </w:lvl>
    <w:lvl w:ilvl="1">
      <w:start w:val="1"/>
      <w:numFmt w:val="bullet"/>
      <w:lvlText w:val="o"/>
      <w:lvlJc w:val="left"/>
      <w:pPr>
        <w:ind w:left="1440" w:hanging="360"/>
      </w:pPr>
      <w:rPr>
        <w:rFonts w:ascii="Courier New" w:hAnsi="Courier New" w:cs="Courier New" w:hint="default"/>
        <w:b/>
        <w:lang w:val="fr-CH"/>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F5435D"/>
    <w:multiLevelType w:val="multilevel"/>
    <w:tmpl w:val="2B4697A2"/>
    <w:lvl w:ilvl="0">
      <w:start w:val="1"/>
      <w:numFmt w:val="bullet"/>
      <w:lvlText w:val=""/>
      <w:lvlJc w:val="left"/>
      <w:pPr>
        <w:ind w:left="720" w:hanging="360"/>
      </w:pPr>
      <w:rPr>
        <w:rFonts w:ascii="Symbol" w:hAnsi="Symbol" w:hint="default"/>
        <w:b/>
        <w:sz w:val="16"/>
        <w:lang w:val="fr-CH"/>
      </w:rPr>
    </w:lvl>
    <w:lvl w:ilvl="1">
      <w:start w:val="1"/>
      <w:numFmt w:val="bullet"/>
      <w:lvlText w:val="o"/>
      <w:lvlJc w:val="left"/>
      <w:pPr>
        <w:ind w:left="1440" w:hanging="360"/>
      </w:pPr>
      <w:rPr>
        <w:rFonts w:ascii="Courier New" w:hAnsi="Courier New" w:cs="Courier New" w:hint="default"/>
        <w:b/>
        <w:lang w:val="fr-CH"/>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074150E"/>
    <w:multiLevelType w:val="multilevel"/>
    <w:tmpl w:val="351018E6"/>
    <w:lvl w:ilvl="0">
      <w:start w:val="1"/>
      <w:numFmt w:val="decimal"/>
      <w:lvlText w:val="%1."/>
      <w:lvlJc w:val="left"/>
      <w:pPr>
        <w:ind w:left="360" w:hanging="360"/>
      </w:pPr>
      <w:rPr>
        <w:rFonts w:ascii="Arial" w:hAnsi="Arial" w:cs="Arial"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F1778C"/>
    <w:multiLevelType w:val="hybridMultilevel"/>
    <w:tmpl w:val="1AC0C2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295A03"/>
    <w:multiLevelType w:val="hybridMultilevel"/>
    <w:tmpl w:val="31108D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9C3D60"/>
    <w:multiLevelType w:val="hybridMultilevel"/>
    <w:tmpl w:val="8D8C981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47A508A"/>
    <w:multiLevelType w:val="multilevel"/>
    <w:tmpl w:val="1AD2650E"/>
    <w:lvl w:ilvl="0">
      <w:start w:val="1"/>
      <w:numFmt w:val="decimal"/>
      <w:pStyle w:val="berschrift1"/>
      <w:lvlText w:val="%1"/>
      <w:lvlJc w:val="left"/>
      <w:pPr>
        <w:tabs>
          <w:tab w:val="num" w:pos="432"/>
        </w:tabs>
        <w:ind w:left="432" w:hanging="432"/>
      </w:pPr>
      <w:rPr>
        <w:rFonts w:ascii="Arial" w:hAnsi="Arial" w:cs="Calibri"/>
        <w:b/>
        <w:sz w:val="16"/>
      </w:rPr>
    </w:lvl>
    <w:lvl w:ilvl="1">
      <w:start w:val="1"/>
      <w:numFmt w:val="decimal"/>
      <w:pStyle w:val="berschrift2"/>
      <w:lvlText w:val="%1.%2"/>
      <w:lvlJc w:val="left"/>
      <w:pPr>
        <w:tabs>
          <w:tab w:val="num" w:pos="576"/>
        </w:tabs>
        <w:ind w:left="576" w:hanging="576"/>
      </w:pPr>
      <w:rPr>
        <w:rFonts w:ascii="Arial" w:hAnsi="Arial" w:cs="Calibri"/>
        <w:b/>
        <w:sz w:val="16"/>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6"/>
  </w:num>
  <w:num w:numId="2">
    <w:abstractNumId w:val="2"/>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B0"/>
    <w:rsid w:val="007210FC"/>
    <w:rsid w:val="008338AE"/>
    <w:rsid w:val="00935647"/>
    <w:rsid w:val="00A8042A"/>
    <w:rsid w:val="00D021B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5BC2"/>
  <w15:docId w15:val="{03D0B742-6EF6-42D9-B16E-47E8CB8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
      </w:numPr>
      <w:spacing w:before="240" w:after="60"/>
      <w:outlineLvl w:val="0"/>
    </w:pPr>
    <w:rPr>
      <w:rFonts w:ascii="Calibri" w:hAnsi="Calibri" w:cs="Arial"/>
      <w:b/>
      <w:bCs/>
      <w:sz w:val="26"/>
      <w:szCs w:val="32"/>
    </w:rPr>
  </w:style>
  <w:style w:type="paragraph" w:styleId="berschrift2">
    <w:name w:val="heading 2"/>
    <w:basedOn w:val="Standard"/>
    <w:next w:val="Standard"/>
    <w:qFormat/>
    <w:rsid w:val="00CB2760"/>
    <w:pPr>
      <w:keepNext/>
      <w:numPr>
        <w:ilvl w:val="1"/>
        <w:numId w:val="1"/>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
      </w:numPr>
      <w:spacing w:before="240" w:after="60"/>
      <w:outlineLvl w:val="4"/>
    </w:pPr>
    <w:rPr>
      <w:bCs/>
      <w:iCs/>
      <w:szCs w:val="26"/>
    </w:rPr>
  </w:style>
  <w:style w:type="paragraph" w:styleId="berschrift6">
    <w:name w:val="heading 6"/>
    <w:basedOn w:val="Standard"/>
    <w:next w:val="Standard"/>
    <w:qFormat/>
    <w:rsid w:val="00B10088"/>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D0F6A"/>
    <w:rPr>
      <w:rFonts w:asciiTheme="minorHAnsi" w:hAnsiTheme="minorHAnsi"/>
      <w:b/>
      <w:bCs/>
      <w:sz w:val="20"/>
    </w:rPr>
  </w:style>
  <w:style w:type="character" w:customStyle="1" w:styleId="Internetlink">
    <w:name w:val="Internetlink"/>
    <w:basedOn w:val="Absatz-Standardschriftart"/>
    <w:rsid w:val="00A843CD"/>
    <w:rPr>
      <w:color w:val="0000FF"/>
      <w:u w:val="single"/>
    </w:rPr>
  </w:style>
  <w:style w:type="character" w:customStyle="1" w:styleId="TextkrperZchn">
    <w:name w:val="Textkörper Zchn"/>
    <w:basedOn w:val="Absatz-Standardschriftart"/>
    <w:link w:val="Textkrper"/>
    <w:uiPriority w:val="1"/>
    <w:qFormat/>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qFormat/>
    <w:rsid w:val="00AC60D8"/>
    <w:rPr>
      <w:color w:val="605E5C"/>
      <w:shd w:val="clear" w:color="auto" w:fill="E1DFDD"/>
    </w:rPr>
  </w:style>
  <w:style w:type="character" w:styleId="Kommentarzeichen">
    <w:name w:val="annotation reference"/>
    <w:basedOn w:val="Absatz-Standardschriftart"/>
    <w:semiHidden/>
    <w:unhideWhenUsed/>
    <w:qFormat/>
    <w:rsid w:val="00505E2E"/>
    <w:rPr>
      <w:sz w:val="16"/>
      <w:szCs w:val="16"/>
    </w:rPr>
  </w:style>
  <w:style w:type="character" w:customStyle="1" w:styleId="KommentartextZchn">
    <w:name w:val="Kommentartext Zchn"/>
    <w:basedOn w:val="Absatz-Standardschriftart"/>
    <w:link w:val="Kommentartext"/>
    <w:semiHidden/>
    <w:qFormat/>
    <w:rsid w:val="00505E2E"/>
    <w:rPr>
      <w:rFonts w:asciiTheme="minorHAnsi" w:hAnsiTheme="minorHAnsi"/>
    </w:rPr>
  </w:style>
  <w:style w:type="character" w:customStyle="1" w:styleId="KommentarthemaZchn">
    <w:name w:val="Kommentarthema Zchn"/>
    <w:basedOn w:val="KommentartextZchn"/>
    <w:link w:val="Kommentarthema"/>
    <w:semiHidden/>
    <w:qFormat/>
    <w:rsid w:val="00505E2E"/>
    <w:rPr>
      <w:rFonts w:asciiTheme="minorHAnsi" w:hAnsiTheme="minorHAnsi"/>
      <w:b/>
      <w:bCs/>
    </w:rPr>
  </w:style>
  <w:style w:type="character" w:styleId="BesuchterLink">
    <w:name w:val="FollowedHyperlink"/>
    <w:basedOn w:val="Absatz-Standardschriftart"/>
    <w:semiHidden/>
    <w:unhideWhenUsed/>
    <w:qFormat/>
    <w:rsid w:val="00107E01"/>
    <w:rPr>
      <w:color w:val="800080" w:themeColor="followedHyperlink"/>
      <w:u w:val="single"/>
    </w:rPr>
  </w:style>
  <w:style w:type="character" w:customStyle="1" w:styleId="ListLabel1">
    <w:name w:val="ListLabel 1"/>
    <w:qFormat/>
    <w:rPr>
      <w:rFonts w:ascii="Arial" w:hAnsi="Arial" w:cs="Calibri"/>
      <w:b/>
      <w:sz w:val="16"/>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eastAsia="Arial" w:cs="Arial"/>
    </w:rPr>
  </w:style>
  <w:style w:type="character" w:customStyle="1" w:styleId="ListLabel5">
    <w:name w:val="ListLabel 5"/>
    <w:qFormat/>
    <w:rPr>
      <w:rFonts w:ascii="Arial" w:hAnsi="Arial"/>
      <w:b/>
      <w:sz w:val="16"/>
      <w:lang w:val="fr-CH"/>
    </w:rPr>
  </w:style>
  <w:style w:type="character" w:customStyle="1" w:styleId="ListLabel6">
    <w:name w:val="ListLabel 6"/>
    <w:qFormat/>
    <w:rPr>
      <w:rFonts w:ascii="Arial" w:hAnsi="Arial" w:cs="Courier New"/>
      <w:b/>
      <w:lang w:val="fr-CH"/>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uiPriority w:val="1"/>
    <w:qFormat/>
    <w:rsid w:val="007545CC"/>
    <w:pPr>
      <w:widowControl w:val="0"/>
      <w:ind w:left="20" w:right="17"/>
      <w:jc w:val="both"/>
    </w:pPr>
    <w:rPr>
      <w:rFonts w:ascii="Arial" w:eastAsia="Arial" w:hAnsi="Arial" w:cs="Arial"/>
      <w:sz w:val="19"/>
      <w:szCs w:val="19"/>
      <w:lang w:bidi="de-CH"/>
    </w:r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rPr>
  </w:style>
  <w:style w:type="paragraph" w:customStyle="1" w:styleId="Verzeichnis">
    <w:name w:val="Verzeichnis"/>
    <w:basedOn w:val="Standard"/>
    <w:qFormat/>
    <w:pPr>
      <w:suppressLineNumbers/>
    </w:pPr>
    <w:rPr>
      <w:rFonts w:cs="Mangal"/>
    </w:rPr>
  </w:style>
  <w:style w:type="paragraph" w:customStyle="1" w:styleId="Titelblatt">
    <w:name w:val="Titelblatt"/>
    <w:basedOn w:val="Standard"/>
    <w:qFormat/>
    <w:locked/>
    <w:rsid w:val="006001B6"/>
    <w:rPr>
      <w:b/>
      <w:sz w:val="24"/>
      <w:szCs w:val="20"/>
    </w:rPr>
  </w:style>
  <w:style w:type="paragraph" w:customStyle="1" w:styleId="Adressblock">
    <w:name w:val="Adressblock"/>
    <w:qFormat/>
    <w:rsid w:val="00174444"/>
    <w:rPr>
      <w:rFonts w:ascii="FagoPro" w:hAnsi="FagoPro" w:cs="FagoPro"/>
      <w:sz w:val="18"/>
      <w:szCs w:val="24"/>
    </w:rPr>
  </w:style>
  <w:style w:type="paragraph" w:customStyle="1" w:styleId="Inhaltsverzeichnis1">
    <w:name w:val="Inhaltsverzeichnis 1"/>
    <w:basedOn w:val="Standard"/>
    <w:next w:val="Standard"/>
    <w:autoRedefine/>
    <w:semiHidden/>
    <w:rsid w:val="00473FCA"/>
  </w:style>
  <w:style w:type="paragraph" w:customStyle="1" w:styleId="Inhaltsverzeichnis2">
    <w:name w:val="Inhaltsverzeichnis 2"/>
    <w:basedOn w:val="Standard"/>
    <w:next w:val="Standard"/>
    <w:autoRedefine/>
    <w:semiHidden/>
    <w:rsid w:val="00473FCA"/>
    <w:pPr>
      <w:ind w:left="200"/>
    </w:pPr>
  </w:style>
  <w:style w:type="paragraph" w:customStyle="1" w:styleId="Inhaltsverzeichnis3">
    <w:name w:val="Inhaltsverzeichnis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qFormat/>
    <w:rsid w:val="00EF796F"/>
    <w:rPr>
      <w:rFonts w:ascii="FagoPro" w:hAnsi="FagoPro" w:cs="FagoPro"/>
      <w:sz w:val="18"/>
      <w:szCs w:val="17"/>
    </w:rPr>
  </w:style>
  <w:style w:type="paragraph" w:styleId="StandardWeb">
    <w:name w:val="Normal (Web)"/>
    <w:basedOn w:val="Standard"/>
    <w:qFormat/>
    <w:rsid w:val="0072676E"/>
    <w:rPr>
      <w:rFonts w:ascii="Times New Roman" w:hAnsi="Times New Roman"/>
      <w:sz w:val="24"/>
    </w:rPr>
  </w:style>
  <w:style w:type="paragraph" w:styleId="Titel">
    <w:name w:val="Title"/>
    <w:basedOn w:val="Standard"/>
    <w:qFormat/>
    <w:rsid w:val="008D0F6A"/>
    <w:pPr>
      <w:spacing w:before="240" w:after="60"/>
      <w:outlineLvl w:val="0"/>
    </w:pPr>
    <w:rPr>
      <w:rFonts w:ascii="Calibri" w:hAnsi="Calibri" w:cs="Arial"/>
      <w:bCs/>
      <w:sz w:val="32"/>
      <w:szCs w:val="32"/>
    </w:rPr>
  </w:style>
  <w:style w:type="paragraph" w:styleId="Sprechblasentext">
    <w:name w:val="Balloon Text"/>
    <w:basedOn w:val="Standard"/>
    <w:semiHidden/>
    <w:qFormat/>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qFormat/>
    <w:rsid w:val="00F14F3A"/>
    <w:pPr>
      <w:shd w:val="clear" w:color="auto" w:fill="000080"/>
    </w:pPr>
    <w:rPr>
      <w:rFonts w:ascii="Tahoma" w:hAnsi="Tahoma" w:cs="Tahoma"/>
      <w:szCs w:val="20"/>
    </w:rPr>
  </w:style>
  <w:style w:type="paragraph" w:customStyle="1" w:styleId="Haupttitel">
    <w:name w:val="Haupttitel"/>
    <w:basedOn w:val="Kopfzeile"/>
    <w:qFormat/>
    <w:rsid w:val="00FB1FAC"/>
    <w:pPr>
      <w:spacing w:line="810" w:lineRule="exact"/>
    </w:pPr>
    <w:rPr>
      <w:rFonts w:ascii="Fago Pro" w:eastAsia="Times" w:hAnsi="Fago Pro"/>
      <w:b/>
      <w:sz w:val="40"/>
      <w:szCs w:val="20"/>
      <w:lang w:val="de-DE" w:eastAsia="de-DE"/>
    </w:rPr>
  </w:style>
  <w:style w:type="paragraph" w:styleId="Kommentartext">
    <w:name w:val="annotation text"/>
    <w:basedOn w:val="Standard"/>
    <w:link w:val="KommentartextZchn"/>
    <w:semiHidden/>
    <w:unhideWhenUsed/>
    <w:qFormat/>
    <w:rsid w:val="00505E2E"/>
    <w:rPr>
      <w:szCs w:val="20"/>
    </w:rPr>
  </w:style>
  <w:style w:type="paragraph" w:styleId="Kommentarthema">
    <w:name w:val="annotation subject"/>
    <w:basedOn w:val="Kommentartext"/>
    <w:link w:val="KommentarthemaZchn"/>
    <w:semiHidden/>
    <w:unhideWhenUsed/>
    <w:qFormat/>
    <w:rsid w:val="00505E2E"/>
    <w:rPr>
      <w:b/>
      <w:bCs/>
    </w:rPr>
  </w:style>
  <w:style w:type="paragraph" w:styleId="berarbeitung">
    <w:name w:val="Revision"/>
    <w:uiPriority w:val="99"/>
    <w:semiHidden/>
    <w:qFormat/>
    <w:rsid w:val="005608CA"/>
    <w:rPr>
      <w:rFonts w:asciiTheme="minorHAnsi" w:hAnsiTheme="minorHAnsi"/>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spacing w:before="40"/>
      <w:ind w:left="107"/>
    </w:pPr>
    <w:rPr>
      <w:rFonts w:ascii="Arial" w:eastAsia="Arial" w:hAnsi="Arial" w:cs="Arial"/>
      <w:sz w:val="22"/>
      <w:szCs w:val="22"/>
      <w:lang w:bidi="de-CH"/>
    </w:rPr>
  </w:style>
  <w:style w:type="paragraph" w:customStyle="1" w:styleId="Default">
    <w:name w:val="Default"/>
    <w:qFormat/>
    <w:rsid w:val="00211411"/>
    <w:rPr>
      <w:rFonts w:ascii="Arial" w:hAnsi="Arial" w:cs="Arial"/>
      <w:color w:val="000000"/>
      <w:sz w:val="24"/>
      <w:szCs w:val="24"/>
    </w:rPr>
  </w:style>
  <w:style w:type="paragraph" w:customStyle="1" w:styleId="Rahmeninhalt">
    <w:name w:val="Rahmeninhalt"/>
    <w:basedOn w:val="Standard"/>
    <w:qFormat/>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6SMAFHU5WZNQ-666856499-1338</_dlc_DocId>
    <_dlc_DocIdUrl xmlns="f1efe245-99b1-4640-b253-04a92ab1afa6">
      <Url>https://intranet.swissolympic.ch/sites/a10302/_layouts/15/DocIdRedir.aspx?ID=6SMAFHU5WZNQ-666856499-1338</Url>
      <Description>6SMAFHU5WZNQ-666856499-1338</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D20B08-9A91-450A-8B61-5521708444BB}">
  <ds:schemaRefs>
    <ds:schemaRef ds:uri="http://schemas.openxmlformats.org/officeDocument/2006/bibliography"/>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88847-176A-4ABF-B9BC-4AF0AD9EA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4740</Characters>
  <Application>Microsoft Office Word</Application>
  <DocSecurity>0</DocSecurity>
  <Lines>39</Lines>
  <Paragraphs>10</Paragraphs>
  <ScaleCrop>false</ScaleCrop>
  <Company>Swiss Olympic</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Kaufmann Marion</cp:lastModifiedBy>
  <cp:revision>4</cp:revision>
  <cp:lastPrinted>2009-02-20T12:41:00Z</cp:lastPrinted>
  <dcterms:created xsi:type="dcterms:W3CDTF">2021-03-02T15:05:00Z</dcterms:created>
  <dcterms:modified xsi:type="dcterms:W3CDTF">2021-03-02T15:36:00Z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Swiss Olympic</vt:lpwstr>
  </property>
  <property fmtid="{D5CDD505-2E9C-101B-9397-08002B2CF9AE}" pid="4" name="ContentTypeId">
    <vt:lpwstr>0x01010086411F3619A01A43894093D444A32E3E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95400</vt:i4>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c8ca326f-e5ff-4121-bee1-d3ae6101ff3b</vt:lpwstr>
  </property>
</Properties>
</file>